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5423" w:rsidRDefault="00000000">
      <w:pPr>
        <w:pStyle w:val="TitleStyle"/>
      </w:pPr>
      <w:r>
        <w:t>Nadzór pedagogiczny.</w:t>
      </w:r>
    </w:p>
    <w:p w:rsidR="00055423" w:rsidRDefault="00000000">
      <w:pPr>
        <w:pStyle w:val="NormalStyle"/>
      </w:pPr>
      <w:r>
        <w:t xml:space="preserve">Dz.U.2024.15 </w:t>
      </w:r>
      <w:proofErr w:type="spellStart"/>
      <w:r>
        <w:t>t.j</w:t>
      </w:r>
      <w:proofErr w:type="spellEnd"/>
      <w:r>
        <w:t>. z dnia 2024.01.04</w:t>
      </w:r>
    </w:p>
    <w:p w:rsidR="00055423" w:rsidRDefault="00000000">
      <w:pPr>
        <w:pStyle w:val="NormalStyle"/>
      </w:pPr>
      <w:r>
        <w:t xml:space="preserve">Status: Akt obowiązujący </w:t>
      </w:r>
    </w:p>
    <w:p w:rsidR="00055423" w:rsidRDefault="00000000">
      <w:pPr>
        <w:pStyle w:val="NormalStyle"/>
      </w:pPr>
      <w:r>
        <w:t xml:space="preserve">Wersja od: 4 stycznia 2024r. </w:t>
      </w:r>
    </w:p>
    <w:p w:rsidR="00055423" w:rsidRDefault="00000000">
      <w:pPr>
        <w:pStyle w:val="BoldStyle"/>
      </w:pPr>
      <w:r>
        <w:t>tekst jednolity</w:t>
      </w:r>
    </w:p>
    <w:p w:rsidR="00055423" w:rsidRDefault="00000000">
      <w:pPr>
        <w:spacing w:after="0"/>
      </w:pPr>
      <w:r>
        <w:br/>
      </w:r>
    </w:p>
    <w:p w:rsidR="00055423" w:rsidRDefault="00000000">
      <w:pPr>
        <w:spacing w:after="0"/>
      </w:pPr>
      <w:r>
        <w:rPr>
          <w:b/>
          <w:color w:val="000000"/>
        </w:rPr>
        <w:t>Wejście w życie:</w:t>
      </w:r>
    </w:p>
    <w:p w:rsidR="00055423" w:rsidRDefault="00000000">
      <w:pPr>
        <w:spacing w:after="150"/>
      </w:pPr>
      <w:r>
        <w:rPr>
          <w:color w:val="000000"/>
        </w:rPr>
        <w:t>1 września 2017 r.</w:t>
      </w:r>
    </w:p>
    <w:p w:rsidR="00055423" w:rsidRDefault="00055423">
      <w:pPr>
        <w:spacing w:after="0"/>
      </w:pPr>
    </w:p>
    <w:p w:rsidR="00055423" w:rsidRDefault="00055423">
      <w:pPr>
        <w:numPr>
          <w:ilvl w:val="0"/>
          <w:numId w:val="1"/>
        </w:numPr>
        <w:spacing w:after="0"/>
      </w:pPr>
    </w:p>
    <w:p w:rsidR="00055423" w:rsidRDefault="00000000">
      <w:pPr>
        <w:spacing w:after="0"/>
      </w:pPr>
      <w:r>
        <w:br/>
      </w:r>
    </w:p>
    <w:p w:rsidR="00055423" w:rsidRDefault="00000000">
      <w:pPr>
        <w:spacing w:before="60" w:after="0"/>
        <w:jc w:val="center"/>
      </w:pPr>
      <w:r>
        <w:rPr>
          <w:b/>
          <w:color w:val="000000"/>
        </w:rPr>
        <w:t>ROZPORZĄDZENIE</w:t>
      </w:r>
    </w:p>
    <w:p w:rsidR="00055423" w:rsidRDefault="00000000">
      <w:pPr>
        <w:spacing w:after="0"/>
        <w:jc w:val="center"/>
      </w:pPr>
      <w:r>
        <w:rPr>
          <w:b/>
          <w:color w:val="000000"/>
        </w:rPr>
        <w:t xml:space="preserve">MINISTRA EDUKACJI NARODOWEJ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055423" w:rsidRDefault="00000000">
      <w:pPr>
        <w:spacing w:before="80" w:after="0"/>
        <w:jc w:val="center"/>
      </w:pPr>
      <w:r>
        <w:rPr>
          <w:b/>
          <w:color w:val="000000"/>
        </w:rPr>
        <w:t>z dnia 25 sierpnia 2017 r.</w:t>
      </w:r>
    </w:p>
    <w:p w:rsidR="00055423" w:rsidRDefault="00000000">
      <w:pPr>
        <w:spacing w:before="80" w:after="0"/>
        <w:jc w:val="center"/>
      </w:pPr>
      <w:r>
        <w:rPr>
          <w:b/>
          <w:color w:val="000000"/>
        </w:rPr>
        <w:t>w sprawie nadzoru pedagogicznego</w:t>
      </w:r>
    </w:p>
    <w:p w:rsidR="00055423" w:rsidRDefault="00000000">
      <w:pPr>
        <w:spacing w:before="320" w:after="320"/>
        <w:jc w:val="center"/>
      </w:pPr>
      <w:r>
        <w:t>(</w:t>
      </w:r>
      <w:proofErr w:type="spellStart"/>
      <w:r>
        <w:t>T.j</w:t>
      </w:r>
      <w:proofErr w:type="spellEnd"/>
      <w:r>
        <w:t>. Dz. U. z 2024 r. poz. 15.)</w:t>
      </w:r>
    </w:p>
    <w:p w:rsidR="00055423" w:rsidRDefault="00000000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60 ust. 10</w:t>
      </w:r>
      <w:r>
        <w:rPr>
          <w:color w:val="000000"/>
        </w:rPr>
        <w:t xml:space="preserve"> ustawy z dnia 14 grudnia 2016 r. - Prawo oświatowe (Dz. U. z 2023 r. poz. 900, 1672, 1718 i 2005) zarządza się, co następuje:</w:t>
      </w:r>
    </w:p>
    <w:p w:rsidR="00055423" w:rsidRDefault="00000000">
      <w:pPr>
        <w:spacing w:before="26" w:after="0"/>
      </w:pPr>
      <w:r>
        <w:rPr>
          <w:b/>
          <w:color w:val="000000"/>
        </w:rPr>
        <w:t>§  1.  [Przedmiot regulacji]</w:t>
      </w:r>
      <w:r>
        <w:rPr>
          <w:color w:val="000000"/>
        </w:rPr>
        <w:t>Rozporządzenie określa: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szczegółowe warunki i tryb sprawowania oraz formy nadzoru pedagogicznego;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zakres danych gromadzonych na elektronicznej platformie nadzoru pedagogicznego;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sposób i zakres dostępu do elektronicznej platformy nadzoru pedagogicznego osób realizujących zadania w zakresie nadzoru pedagogicznego, nauczycieli, uczniów, rodziców i przedstawicieli organów prowadzących szkoły lub placówki;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wykaz stanowisk wymagających kwalifikacji pedagogicznych w kuratoriach oświaty oraz w urzędach innych organów sprawujących nadzór pedagogiczny lub podporządkowanych im jednostkach organizacyjnych;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5) kwalifikacje niezbędne do sprawowania nadzoru pedagogicznego;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 xml:space="preserve">6) kwalifikacje osób, którym można zlecać prowadzenie badań i opracowywanie ekspertyz, o których mowa w </w:t>
      </w:r>
      <w:r>
        <w:rPr>
          <w:color w:val="1B1B1B"/>
        </w:rPr>
        <w:t>art. 60 ust. 9</w:t>
      </w:r>
      <w:r>
        <w:rPr>
          <w:color w:val="000000"/>
        </w:rPr>
        <w:t xml:space="preserve"> ustawy z dnia 14 grudnia 2016 r. - Prawo oświatowe.</w:t>
      </w:r>
    </w:p>
    <w:p w:rsidR="00055423" w:rsidRDefault="00000000">
      <w:pPr>
        <w:spacing w:before="26" w:after="0"/>
      </w:pPr>
      <w:r>
        <w:rPr>
          <w:b/>
          <w:color w:val="000000"/>
        </w:rPr>
        <w:t>§  2.  [Definicje]</w:t>
      </w:r>
      <w:r>
        <w:rPr>
          <w:color w:val="000000"/>
        </w:rPr>
        <w:t>Ilekroć w rozporządzeniu jest mowa o: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 xml:space="preserve">1) ustawie - należy przez to rozumieć </w:t>
      </w:r>
      <w:r>
        <w:rPr>
          <w:color w:val="1B1B1B"/>
        </w:rPr>
        <w:t>ustawę</w:t>
      </w:r>
      <w:r>
        <w:rPr>
          <w:color w:val="000000"/>
        </w:rPr>
        <w:t xml:space="preserve"> z dnia 14 grudnia 2016 r. - Prawo oświatowe;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szkole - należy przez to rozumieć publiczne przedszkola, inne formy wychowania przedszkolnego i szkoły, a także szkoły polskie, o których mowa w art. 4 pkt 29d ustawy;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lastRenderedPageBreak/>
        <w:t xml:space="preserve">3) placówce - należy przez to rozumieć publiczne placówki wymienione w </w:t>
      </w:r>
      <w:r>
        <w:rPr>
          <w:color w:val="1B1B1B"/>
        </w:rPr>
        <w:t>art. 2 pkt 3-8</w:t>
      </w:r>
      <w:r>
        <w:rPr>
          <w:color w:val="000000"/>
        </w:rPr>
        <w:t xml:space="preserve"> i </w:t>
      </w:r>
      <w:r>
        <w:rPr>
          <w:color w:val="1B1B1B"/>
        </w:rPr>
        <w:t>10</w:t>
      </w:r>
      <w:r>
        <w:rPr>
          <w:color w:val="000000"/>
        </w:rPr>
        <w:t xml:space="preserve"> ustawy oraz publiczne placówki doskonalenia nauczycieli, o których mowa w </w:t>
      </w:r>
      <w:r>
        <w:rPr>
          <w:color w:val="1B1B1B"/>
        </w:rPr>
        <w:t>art. 8 ust. 5 pkt 1 lit. b</w:t>
      </w:r>
      <w:r>
        <w:rPr>
          <w:color w:val="000000"/>
        </w:rPr>
        <w:t xml:space="preserve">, </w:t>
      </w:r>
      <w:r>
        <w:rPr>
          <w:color w:val="1B1B1B"/>
        </w:rPr>
        <w:t>ust. 6, ust. 7 pkt 2</w:t>
      </w:r>
      <w:r>
        <w:rPr>
          <w:color w:val="000000"/>
        </w:rPr>
        <w:t xml:space="preserve"> i </w:t>
      </w:r>
      <w:r>
        <w:rPr>
          <w:color w:val="1B1B1B"/>
        </w:rPr>
        <w:t>ust. 14</w:t>
      </w:r>
      <w:r>
        <w:rPr>
          <w:color w:val="000000"/>
        </w:rPr>
        <w:t xml:space="preserve"> ustawy;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3a) dyrektorze szkoły - należy przez to rozumieć także kierownika szkoły polskiej;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5)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6)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7)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8)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9) kontroli - należy przez to rozumieć działania organu sprawującego nadzór pedagogiczny lub dyrektora szkoły lub placówki prowadzone w szkole lub placówce w celu oceny:</w:t>
      </w:r>
    </w:p>
    <w:p w:rsidR="00055423" w:rsidRDefault="00000000">
      <w:pPr>
        <w:spacing w:after="0"/>
        <w:ind w:left="746"/>
      </w:pPr>
      <w:r>
        <w:rPr>
          <w:color w:val="000000"/>
        </w:rPr>
        <w:t>a) stanu przestrzegania przepisów prawa dotyczących działalności dydaktycznej, wychowawczej i opiekuńczej oraz innej działalności statutowej szkoły lub placówki,</w:t>
      </w:r>
    </w:p>
    <w:p w:rsidR="00055423" w:rsidRDefault="00000000">
      <w:pPr>
        <w:spacing w:after="0"/>
        <w:ind w:left="746"/>
      </w:pPr>
      <w:r>
        <w:rPr>
          <w:color w:val="000000"/>
        </w:rPr>
        <w:t>b) przebiegu procesów kształcenia i wychowania w szkole lub placówce,</w:t>
      </w:r>
    </w:p>
    <w:p w:rsidR="00055423" w:rsidRDefault="00000000">
      <w:pPr>
        <w:spacing w:after="0"/>
        <w:ind w:left="746"/>
      </w:pPr>
      <w:r>
        <w:rPr>
          <w:color w:val="000000"/>
        </w:rPr>
        <w:t>c) efektów działalności dydaktycznej, wychowawczej i opiekuńczej oraz innej działalności statutowej szkoły lub placówki.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10) wspomaganiu - należy przez to rozumieć działania organu sprawującego nadzór pedagogiczny lub dyrektora szkoły lub placówki mające na celu inspirowanie i intensyfikowanie w szkole lub placówce procesów służących poprawie i doskonaleniu ich pracy, ukierunkowane na rozwój uczniów i wychowanków;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11)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 xml:space="preserve">12) platformie - należy przez to rozumieć elektroniczną platformę nadzoru pedagogicznego, o której mowa w </w:t>
      </w:r>
      <w:r>
        <w:rPr>
          <w:color w:val="1B1B1B"/>
        </w:rPr>
        <w:t>art. 60 ust. 2</w:t>
      </w:r>
      <w:r>
        <w:rPr>
          <w:color w:val="000000"/>
        </w:rPr>
        <w:t xml:space="preserve"> ustawy.</w:t>
      </w:r>
    </w:p>
    <w:p w:rsidR="00055423" w:rsidRDefault="00000000">
      <w:pPr>
        <w:spacing w:before="26" w:after="0"/>
      </w:pPr>
      <w:r>
        <w:rPr>
          <w:b/>
          <w:color w:val="000000"/>
        </w:rPr>
        <w:t>§  3.  [Działania planowe i doraźne podejmowane w ramach nadzoru pedagogicznego]</w:t>
      </w:r>
    </w:p>
    <w:p w:rsidR="00055423" w:rsidRDefault="00000000">
      <w:pPr>
        <w:spacing w:before="26" w:after="0"/>
      </w:pPr>
      <w:r>
        <w:rPr>
          <w:color w:val="000000"/>
        </w:rPr>
        <w:t xml:space="preserve">1. Nadzór pedagogiczny jest realizowany przez wykonywanie zadań i czynności określonych w </w:t>
      </w:r>
      <w:r>
        <w:rPr>
          <w:color w:val="1B1B1B"/>
        </w:rPr>
        <w:t>art. 55</w:t>
      </w:r>
      <w:r>
        <w:rPr>
          <w:color w:val="000000"/>
        </w:rPr>
        <w:t xml:space="preserve"> ustawy, w trybie działań planowych lub doraźnych.</w:t>
      </w:r>
    </w:p>
    <w:p w:rsidR="00055423" w:rsidRDefault="00000000">
      <w:pPr>
        <w:spacing w:before="26" w:after="0"/>
      </w:pPr>
      <w:r>
        <w:rPr>
          <w:color w:val="000000"/>
        </w:rPr>
        <w:t xml:space="preserve">2. Działania planowe, o których mowa w ust. 1, są prowadzone przez kuratorów oświaty zgodnie z podstawowymi kierunkami realizacji polityki oświatowej państwa w zakresie nadzoru pedagogicznego, o których mowa w </w:t>
      </w:r>
      <w:r>
        <w:rPr>
          <w:color w:val="1B1B1B"/>
        </w:rPr>
        <w:t>art. 60 ust. 3 pkt 1</w:t>
      </w:r>
      <w:r>
        <w:rPr>
          <w:color w:val="000000"/>
        </w:rPr>
        <w:t xml:space="preserve"> ustawy.</w:t>
      </w:r>
    </w:p>
    <w:p w:rsidR="00055423" w:rsidRDefault="00000000">
      <w:pPr>
        <w:spacing w:before="26" w:after="0"/>
      </w:pPr>
      <w:r>
        <w:rPr>
          <w:color w:val="000000"/>
        </w:rPr>
        <w:t>3. Działania doraźne, o których mowa w ust. 1, są prowadzone przez organy sprawujące nadzór pedagogiczny, w przypadku gdy wystąpi potrzeba podjęcia działań nieprzewidzianych w planie nadzoru pedagogicznego, o którym mowa w § 20 ust. 1.</w:t>
      </w:r>
    </w:p>
    <w:p w:rsidR="00055423" w:rsidRDefault="00000000">
      <w:pPr>
        <w:spacing w:before="26" w:after="0"/>
      </w:pPr>
      <w:r>
        <w:rPr>
          <w:color w:val="000000"/>
        </w:rPr>
        <w:t>4. Działania planowe i doraźne, o których mowa w ust. 1, prowadzone przez dyrektorów szkół i placówek wynikają z potrzeb szkoły lub placówki.</w:t>
      </w:r>
    </w:p>
    <w:p w:rsidR="00055423" w:rsidRDefault="00000000">
      <w:pPr>
        <w:spacing w:before="26" w:after="0"/>
      </w:pPr>
      <w:r>
        <w:rPr>
          <w:b/>
          <w:color w:val="000000"/>
        </w:rPr>
        <w:t>§  4.  [Reguły sprawowania nadzoru pedagogicznego]</w:t>
      </w:r>
      <w:r>
        <w:rPr>
          <w:color w:val="000000"/>
        </w:rPr>
        <w:t>Nadzór pedagogiczny jest sprawowany z uwzględnieniem: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współdziałania organów sprawujących nadzór pedagogiczny z organami prowadzącymi szkoły lub placówki, dyrektorami szkół i placówek oraz nauczycielami;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tworzenia warunków sprzyjających rozwojowi szkół i placówek;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lastRenderedPageBreak/>
        <w:t>3) pozyskiwania informacji zapewniających obiektywną i pełną ocenę działalności dydaktycznej, wychowawczej i opiekuńczej oraz innej działalności statutowej szkoły lub placówki.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4a.  [Obowiązki informacyjne dyrektora szkoły lub placówki wobec organu sprawującego nadzór pedagogiczny]</w:t>
      </w:r>
      <w:r>
        <w:rPr>
          <w:color w:val="000000"/>
        </w:rPr>
        <w:t>Organ sprawujący nadzór pedagogiczny może występować do dyrektora szkoły lub placówki o przekazanie informacji i danych dotyczących działalności dydaktycznej, wychowawczej i opiekuńczej oraz innej działalności statutowej szkoły lub placówki.</w:t>
      </w:r>
    </w:p>
    <w:p w:rsidR="00055423" w:rsidRDefault="00000000">
      <w:pPr>
        <w:spacing w:before="26" w:after="0"/>
      </w:pPr>
      <w:r>
        <w:rPr>
          <w:b/>
          <w:color w:val="000000"/>
        </w:rPr>
        <w:t>§  5.  [Formy nadzoru pedagogicznego]</w:t>
      </w:r>
      <w:r>
        <w:rPr>
          <w:color w:val="000000"/>
        </w:rPr>
        <w:t>Formami nadzoru pedagogicznego są: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kontrola;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wspomaganie;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6. </w:t>
      </w:r>
      <w:r>
        <w:rPr>
          <w:color w:val="000000"/>
        </w:rPr>
        <w:t>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7. </w:t>
      </w:r>
      <w:r>
        <w:rPr>
          <w:color w:val="000000"/>
        </w:rPr>
        <w:t>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8. </w:t>
      </w:r>
      <w:r>
        <w:rPr>
          <w:color w:val="000000"/>
        </w:rPr>
        <w:t>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9. </w:t>
      </w:r>
      <w:r>
        <w:rPr>
          <w:color w:val="000000"/>
        </w:rPr>
        <w:t>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10. </w:t>
      </w:r>
      <w:r>
        <w:rPr>
          <w:color w:val="000000"/>
        </w:rPr>
        <w:t>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11. </w:t>
      </w:r>
      <w:r>
        <w:rPr>
          <w:color w:val="000000"/>
        </w:rPr>
        <w:t>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12. </w:t>
      </w:r>
      <w:r>
        <w:rPr>
          <w:color w:val="000000"/>
        </w:rPr>
        <w:t>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13.  [Arkusze kontroli]</w:t>
      </w:r>
      <w:r>
        <w:rPr>
          <w:color w:val="000000"/>
        </w:rPr>
        <w:t>Kontrola podejmowana przez kuratora oświaty, przewidziana w planie nadzoru pedagogicznego, o którym mowa w § 20 ust. 1, jest przeprowadzana z wykorzystaniem arkuszy kontroli zatwierdzonych przez ministra właściwego do spraw oświaty i wychowania.</w:t>
      </w:r>
    </w:p>
    <w:p w:rsidR="00055423" w:rsidRDefault="00000000">
      <w:pPr>
        <w:spacing w:before="26" w:after="0"/>
      </w:pPr>
      <w:r>
        <w:rPr>
          <w:b/>
          <w:color w:val="000000"/>
        </w:rPr>
        <w:t>§  14.  [Upoważnienie do przeprowadzenia kontroli; powiadomienie o zamiarze przeprowadzenia kontroli; cele kontroli]</w:t>
      </w:r>
    </w:p>
    <w:p w:rsidR="00055423" w:rsidRDefault="00000000">
      <w:pPr>
        <w:spacing w:before="26" w:after="0"/>
      </w:pPr>
      <w:r>
        <w:rPr>
          <w:color w:val="000000"/>
        </w:rPr>
        <w:t>1. Kontrola jest przeprowadzana przez osobę lub zespół wyznaczonych przez organ sprawujący nadzór pedagogiczny.</w:t>
      </w:r>
    </w:p>
    <w:p w:rsidR="00055423" w:rsidRDefault="00000000">
      <w:pPr>
        <w:spacing w:before="26" w:after="0"/>
      </w:pPr>
      <w:r>
        <w:rPr>
          <w:color w:val="000000"/>
        </w:rPr>
        <w:t>2. Organ sprawujący nadzór pedagogiczny zawiadamia, w terminie co najmniej 7 dni przed planowanym rozpoczęciem kontroli, dyrektora szkoły lub placówki oraz organ prowadzący szkołę lub placówkę o zamiarze przeprowadzenia kontroli przewidzianej w planie nadzoru pedagogicznego, o którym mowa w § 20 ust. 1, jej terminie i tematyce.</w:t>
      </w:r>
    </w:p>
    <w:p w:rsidR="00055423" w:rsidRDefault="00000000">
      <w:pPr>
        <w:spacing w:before="26" w:after="0"/>
      </w:pPr>
      <w:r>
        <w:rPr>
          <w:color w:val="000000"/>
        </w:rPr>
        <w:t>3. Kontrolę przeprowadza się na podstawie imiennego upoważnienia zawierającego: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datę wydania i numer upoważnienia;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podstawę prawną przeprowadzenia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imię i nazwisko osoby upoważnionej do przeprowadzenia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lastRenderedPageBreak/>
        <w:t>4) nazwę i siedzibę szkoły lub placówki;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5) tematykę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6) terminy rozpoczęcia i zakończenia czynności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7) pieczęć i podpis organu sprawującego nadzór pedagogiczny.</w:t>
      </w:r>
    </w:p>
    <w:p w:rsidR="00055423" w:rsidRDefault="00000000">
      <w:pPr>
        <w:spacing w:before="26" w:after="0"/>
      </w:pPr>
      <w:r>
        <w:rPr>
          <w:color w:val="000000"/>
        </w:rPr>
        <w:t>4. Przeprowadzenie w szkole lub placówce czynności kontroli nie może zakłócać pracy szkoły lub placówki.</w:t>
      </w:r>
    </w:p>
    <w:p w:rsidR="00055423" w:rsidRDefault="00000000">
      <w:pPr>
        <w:spacing w:before="26" w:after="0"/>
      </w:pPr>
      <w:r>
        <w:rPr>
          <w:color w:val="000000"/>
        </w:rPr>
        <w:t>5. Kontrola przewidziana w planie nadzoru pedagogicznego, o którym mowa w § 20 ust. 1, prowadzona w celu oceny: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stanu przestrzegania przepisów prawa dotyczących działalności dydaktycznej, wychowawczej i opiekuńczej oraz innej działalności statutowej szkoły lub placówki - nie powinna trwać dłużej niż 2 dni;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przebiegu procesów kształcenia i wychowania w szkole lub placówce oraz efektów działalności dydaktycznej, wychowawczej i opiekuńczej oraz innej działalności statutowej szkoły lub placówki - nie powinna trwać dłużej niż 5 dni w ciągu kolejnych dwóch tygodni.</w:t>
      </w:r>
    </w:p>
    <w:p w:rsidR="00055423" w:rsidRDefault="00000000">
      <w:pPr>
        <w:spacing w:before="26" w:after="0"/>
      </w:pPr>
      <w:r>
        <w:rPr>
          <w:b/>
          <w:color w:val="000000"/>
        </w:rPr>
        <w:t>§  15.  [Zadania kontrolującego]</w:t>
      </w:r>
    </w:p>
    <w:p w:rsidR="00055423" w:rsidRDefault="00000000">
      <w:pPr>
        <w:spacing w:before="26" w:after="0"/>
      </w:pPr>
      <w:r>
        <w:rPr>
          <w:color w:val="000000"/>
        </w:rPr>
        <w:t>1. Osoba upoważniona do przeprowadzenia kontroli, zwana dalej "kontrolującym":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rzetelnie i obiektywnie ustala stan faktyczny;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zbiera niezbędne dowody stanowiące podstawę ustaleń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zapewnia dyrektorowi szkoły lub placówki czynny udział w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dokumentuje czynności kontroli.</w:t>
      </w:r>
    </w:p>
    <w:p w:rsidR="00055423" w:rsidRDefault="00000000">
      <w:pPr>
        <w:spacing w:before="26" w:after="0"/>
      </w:pPr>
      <w:r>
        <w:rPr>
          <w:color w:val="000000"/>
        </w:rPr>
        <w:t>2. Zebrane w toku kontroli dokumenty potwierdzające przebieg i wyniki czynności kontroli stanowią akta kontroli.</w:t>
      </w:r>
    </w:p>
    <w:p w:rsidR="00055423" w:rsidRDefault="00000000">
      <w:pPr>
        <w:spacing w:before="26" w:after="0"/>
      </w:pPr>
      <w:r>
        <w:rPr>
          <w:b/>
          <w:color w:val="000000"/>
        </w:rPr>
        <w:t>§  16.  [Protokół kontroli]</w:t>
      </w:r>
    </w:p>
    <w:p w:rsidR="00055423" w:rsidRDefault="00000000">
      <w:pPr>
        <w:spacing w:before="26" w:after="0"/>
      </w:pPr>
      <w:r>
        <w:rPr>
          <w:color w:val="000000"/>
        </w:rPr>
        <w:t>1. Kontrolujący sporządza protokół kontroli, który zawiera: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nazwę szkoły lub placówki, jej siedzibę oraz imię i nazwisko dyrektora szkoły lub placówki;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nazwę i siedzibę organu sprawującego nadzór pedagogiczny, imię i nazwisko kontrolującego oraz datę wydania i numer upoważnienia do przeprowadzenia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terminy rozpoczęcia i zakończenia kontroli ze wskazaniem dni, w których odbywały się czynności kontroli w szkole lub placówce;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tematykę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5) opis ustalonego stanu faktycznego, w tym ujawnionych nieprawidłowości, wnioski wynikające z przeprowadzonych czynności kontroli, a także zalecenia wraz z terminem ich realizacji, o których mowa w art. 55 ust. 4 ustawy;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6) pouczenie o prawie zgłoszenia przez dyrektora szkoły lub placówki zastrzeżeń do ustaleń zawartych w protokole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7) parafy kontrolującego i dyrektora szkoły lub placówki na każdej stronie protokołu;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8) podpisy kontrolującego i dyrektora szkoły lub placówki oraz miejsce i datę podpisania protokołu.</w:t>
      </w:r>
    </w:p>
    <w:p w:rsidR="00055423" w:rsidRDefault="00000000">
      <w:pPr>
        <w:spacing w:before="26" w:after="0"/>
      </w:pPr>
      <w:r>
        <w:rPr>
          <w:color w:val="000000"/>
        </w:rPr>
        <w:lastRenderedPageBreak/>
        <w:t>2. Protokół kontroli sporządza się w dwóch jednobrzmiących egzemplarzach. Jeden egzemplarz kontrolujący przekazuje, za poświadczeniem odbioru, dyrektorowi szkoły lub placówki w terminie: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7 dni roboczych od dnia zakończenia czynności kontroli w szkole lub placówce - w przypadku kontroli, o której mowa w § 14 ust. 5 pkt 1;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14 dni roboczych od dnia zakończenia czynności kontroli w szkole lub placówce - w przypadku kontroli, o której mowa w § 14 ust. 5 pkt 2.</w:t>
      </w:r>
    </w:p>
    <w:p w:rsidR="00055423" w:rsidRDefault="00000000">
      <w:pPr>
        <w:spacing w:before="25" w:after="0"/>
        <w:ind w:left="373"/>
        <w:jc w:val="both"/>
      </w:pPr>
      <w:r>
        <w:rPr>
          <w:color w:val="000000"/>
        </w:rPr>
        <w:t>Drugi egzemplarz kontrolujący włącza do akt kontroli.</w:t>
      </w:r>
    </w:p>
    <w:p w:rsidR="00055423" w:rsidRDefault="00000000">
      <w:pPr>
        <w:spacing w:before="26" w:after="0"/>
      </w:pPr>
      <w:r>
        <w:rPr>
          <w:b/>
          <w:color w:val="000000"/>
        </w:rPr>
        <w:t>§  17.  [Odmowa podpisania protokołu kontroli]</w:t>
      </w:r>
    </w:p>
    <w:p w:rsidR="00055423" w:rsidRDefault="00000000">
      <w:pPr>
        <w:spacing w:before="26" w:after="0"/>
      </w:pPr>
      <w:r>
        <w:rPr>
          <w:color w:val="000000"/>
        </w:rPr>
        <w:t>1. Dyrektor szkoły lub placówki może odmówić podpisania protokołu kontroli, składając w terminie 7 dni od dnia jego otrzymania wyjaśnienia dotyczące przyczyn odmowy.</w:t>
      </w:r>
    </w:p>
    <w:p w:rsidR="00055423" w:rsidRDefault="00000000">
      <w:pPr>
        <w:spacing w:before="26" w:after="0"/>
      </w:pPr>
      <w:r>
        <w:rPr>
          <w:color w:val="000000"/>
        </w:rPr>
        <w:t>2. Odmowa podpisania protokołu kontroli przez dyrektora szkoły lub placówki nie stanowi przeszkody do podpisania protokołu przez kontrolującego.</w:t>
      </w:r>
    </w:p>
    <w:p w:rsidR="00055423" w:rsidRDefault="00000000">
      <w:pPr>
        <w:spacing w:before="26" w:after="0"/>
      </w:pPr>
      <w:r>
        <w:rPr>
          <w:b/>
          <w:color w:val="000000"/>
        </w:rPr>
        <w:t>§  18.  [Zastrzeżenia do ustaleń zawartych w protokole kontroli]</w:t>
      </w:r>
    </w:p>
    <w:p w:rsidR="00055423" w:rsidRDefault="00000000">
      <w:pPr>
        <w:spacing w:before="26" w:after="0"/>
      </w:pPr>
      <w:r>
        <w:rPr>
          <w:color w:val="000000"/>
        </w:rPr>
        <w:t>1. Dyrektor szkoły lub placówki, w terminie 7 dni roboczych od dnia otrzymania protokołu kontroli, może zgłosić do organu sprawującego nadzór pedagogiczny pisemne, umotywowane zastrzeżenia do ustaleń zawartych w protokole kontroli.</w:t>
      </w:r>
    </w:p>
    <w:p w:rsidR="00055423" w:rsidRDefault="00000000">
      <w:pPr>
        <w:spacing w:before="26" w:after="0"/>
      </w:pPr>
      <w:r>
        <w:rPr>
          <w:color w:val="000000"/>
        </w:rPr>
        <w:t>2. W przypadku zgłoszenia zastrzeżeń organ sprawujący nadzór pedagogiczny może zarządzić przeprowadzenie dodatkowych czynności kontrolnych.</w:t>
      </w:r>
    </w:p>
    <w:p w:rsidR="00055423" w:rsidRDefault="00000000">
      <w:pPr>
        <w:spacing w:before="26" w:after="0"/>
      </w:pPr>
      <w:r>
        <w:rPr>
          <w:color w:val="000000"/>
        </w:rPr>
        <w:t>3. W przypadku stwierdzenia zasadności zgłoszonych zastrzeżeń organ sprawujący nadzór pedagogiczny dokonuje zmian w protokole kontroli i przekazuje go dyrektorowi szkoły lub placówki.</w:t>
      </w:r>
    </w:p>
    <w:p w:rsidR="00055423" w:rsidRDefault="00000000">
      <w:pPr>
        <w:spacing w:before="26" w:after="0"/>
      </w:pPr>
      <w:r>
        <w:rPr>
          <w:color w:val="000000"/>
        </w:rPr>
        <w:t>4. W przypadku nieuwzględnienia całości lub części zgłoszonych zastrzeżeń organ sprawujący nadzór pedagogiczny sporządza pisemne stanowisko wobec zastrzeżeń i przekazuje je dyrektorowi szkoły lub placówki w terminie 14 dni roboczych od dnia otrzymania zastrzeżeń.</w:t>
      </w:r>
    </w:p>
    <w:p w:rsidR="00055423" w:rsidRDefault="00000000">
      <w:pPr>
        <w:spacing w:before="26" w:after="0"/>
      </w:pPr>
      <w:r>
        <w:rPr>
          <w:b/>
          <w:color w:val="000000"/>
        </w:rPr>
        <w:t>§  19.  [Wspomaganie szkół i placówek przez organ sprawujący nadzór pedagogiczny]</w:t>
      </w:r>
      <w:r>
        <w:rPr>
          <w:color w:val="000000"/>
        </w:rPr>
        <w:t>Organ sprawujący nadzór pedagogiczny wspomaga szkoły i placówki w szczególności przez: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przygotowywanie i podawanie do publicznej wiadomości na stronie internetowej organu analiz wyników sprawowanego nadzoru pedagogicznego, w tym wniosków z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organizowanie konferencji i narad dla dyrektorów szkół i placówek;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przekazywanie informacji o istotnych zagadnieniach dotyczących systemu oświaty i zmianach w przepisach prawa dotyczących funkcjonowania szkół i placówek.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19a. </w:t>
      </w:r>
      <w:r>
        <w:rPr>
          <w:color w:val="000000"/>
        </w:rPr>
        <w:t>(uchylony).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19b. </w:t>
      </w:r>
      <w:r>
        <w:rPr>
          <w:color w:val="000000"/>
        </w:rPr>
        <w:t>(uchylony)</w:t>
      </w:r>
    </w:p>
    <w:p w:rsidR="00055423" w:rsidRDefault="00000000">
      <w:pPr>
        <w:spacing w:before="26" w:after="0"/>
      </w:pPr>
      <w:r>
        <w:rPr>
          <w:b/>
          <w:color w:val="000000"/>
        </w:rPr>
        <w:t>§  20.  [Plan nadzoru pedagogicznego]</w:t>
      </w:r>
    </w:p>
    <w:p w:rsidR="00055423" w:rsidRDefault="00000000">
      <w:pPr>
        <w:spacing w:before="26" w:after="0"/>
      </w:pPr>
      <w:r>
        <w:rPr>
          <w:color w:val="000000"/>
        </w:rPr>
        <w:t xml:space="preserve">1. Organ sprawujący nadzór pedagogiczny opracowuje na każdy rok szkolny plan nadzoru pedagogicznego, z uwzględnieniem wniosków z nadzoru pedagogicznego sprawowanego w </w:t>
      </w:r>
      <w:r>
        <w:rPr>
          <w:color w:val="000000"/>
        </w:rPr>
        <w:lastRenderedPageBreak/>
        <w:t xml:space="preserve">poprzednim roku szkolnym oraz podstawowych kierunków realizacji polityki oświatowej państwa, o których mowa w </w:t>
      </w:r>
      <w:r>
        <w:rPr>
          <w:color w:val="1B1B1B"/>
        </w:rPr>
        <w:t>art. 60 ust. 3 pkt 1</w:t>
      </w:r>
      <w:r>
        <w:rPr>
          <w:color w:val="000000"/>
        </w:rPr>
        <w:t xml:space="preserve"> ustawy.</w:t>
      </w:r>
    </w:p>
    <w:p w:rsidR="00055423" w:rsidRDefault="00000000">
      <w:pPr>
        <w:spacing w:before="26" w:after="0"/>
      </w:pPr>
      <w:r>
        <w:rPr>
          <w:color w:val="000000"/>
        </w:rPr>
        <w:t>2. Plan nadzoru pedagogicznego, o którym mowa w ust. 1, zawiera: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liczbę i tematykę kontroli planowanych w poszczególnych typach szkół i rodzajach placówek;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(uchylony).</w:t>
      </w:r>
    </w:p>
    <w:p w:rsidR="00055423" w:rsidRDefault="00000000">
      <w:pPr>
        <w:spacing w:before="26" w:after="0"/>
      </w:pPr>
      <w:r>
        <w:rPr>
          <w:color w:val="000000"/>
        </w:rPr>
        <w:t>3. Organ sprawujący nadzór pedagogiczny podaje do publicznej wiadomości plan nadzoru pedagogicznego, o którym mowa w ust. 1, przez zamieszczenie na stronie internetowej urzędu obsługującego organ sprawujący nadzór pedagogiczny w terminie do dnia 31 sierpnia roku szkolnego poprzedzającego rok szkolny, którego dotyczy ten plan.</w:t>
      </w:r>
    </w:p>
    <w:p w:rsidR="00055423" w:rsidRDefault="00000000">
      <w:pPr>
        <w:spacing w:before="26" w:after="0"/>
      </w:pPr>
      <w:r>
        <w:rPr>
          <w:color w:val="000000"/>
        </w:rPr>
        <w:t xml:space="preserve">4. W przypadku wprowadzenia przez ministra właściwego do spraw oświaty i wychowania w trakcie roku szkolnego zmian w podstawowych kierunkach realizacji polityki oświatowej państwa oraz wytycznych i poleceniach, o których mowa w </w:t>
      </w:r>
      <w:r>
        <w:rPr>
          <w:color w:val="1B1B1B"/>
        </w:rPr>
        <w:t>art. 60 ust. 3 pkt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ustawy, kurator oświaty niezwłocznie dostosowuje plan nadzoru pedagogicznego, o którym mowa w ust. 1, do tych zmian i podaje go do publicznej wiadomości przez zamieszczenie na stronie internetowej kuratorium oświaty.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21.  [Przedstawienie ministrowi wyników i wniosków z nadzoru pedagogicznego]</w:t>
      </w:r>
      <w:r>
        <w:rPr>
          <w:color w:val="000000"/>
        </w:rPr>
        <w:t>Kurator oświaty opracowuje i przedstawia ministrowi właściwemu do spraw oświaty i wychowania, w terminie do dnia 15 października danego roku szkolnego, wyniki i wnioski z nadzoru pedagogicznego sprawowanego w poprzednim roku szkolnym.</w:t>
      </w:r>
    </w:p>
    <w:p w:rsidR="00055423" w:rsidRDefault="00000000">
      <w:pPr>
        <w:spacing w:before="26" w:after="0"/>
      </w:pPr>
      <w:r>
        <w:rPr>
          <w:b/>
          <w:color w:val="000000"/>
        </w:rPr>
        <w:t>§  22.  [Zadania dyrektora szkoły lub placówki w ramach sprawowanego nadzoru pedagogicznego]</w:t>
      </w:r>
    </w:p>
    <w:p w:rsidR="00055423" w:rsidRDefault="00000000">
      <w:pPr>
        <w:spacing w:before="26" w:after="0"/>
      </w:pPr>
      <w:r>
        <w:rPr>
          <w:color w:val="000000"/>
        </w:rPr>
        <w:t>1. Dyrektor szkoły lub placówki we współpracy z innymi nauczycielami zajmującymi stanowiska kierownicze, w ramach sprawowanego nadzoru pedagogicznego: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kontroluje:</w:t>
      </w:r>
    </w:p>
    <w:p w:rsidR="00055423" w:rsidRDefault="00000000">
      <w:pPr>
        <w:spacing w:after="0"/>
        <w:ind w:left="746"/>
      </w:pPr>
      <w:r>
        <w:rPr>
          <w:color w:val="000000"/>
        </w:rPr>
        <w:t>a) przestrzeganie przez nauczycieli przepisów prawa dotyczących działalności dydaktycznej, wychowawczej i opiekuńczej oraz innej działalności statutowej szkoły lub placówki,</w:t>
      </w:r>
    </w:p>
    <w:p w:rsidR="00055423" w:rsidRDefault="00000000">
      <w:pPr>
        <w:spacing w:after="0"/>
        <w:ind w:left="746"/>
      </w:pPr>
      <w:r>
        <w:rPr>
          <w:color w:val="000000"/>
        </w:rPr>
        <w:t>b) przebieg procesów kształcenia i wychowania w szkole lub placówce oraz efekty działalności dydaktycznej, wychowawczej i opiekuńczej oraz innej działalności statutowej szkoły lub placówki;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wspomaga nauczycieli w realizacji ich zadań, w szczególności przez:</w:t>
      </w:r>
    </w:p>
    <w:p w:rsidR="00055423" w:rsidRDefault="00000000">
      <w:pPr>
        <w:spacing w:after="0"/>
        <w:ind w:left="746"/>
      </w:pPr>
      <w:r>
        <w:rPr>
          <w:color w:val="000000"/>
        </w:rPr>
        <w:t>a) diagnozę pracy szkoły lub placówki,</w:t>
      </w:r>
    </w:p>
    <w:p w:rsidR="00055423" w:rsidRDefault="00000000">
      <w:pPr>
        <w:spacing w:after="0"/>
        <w:ind w:left="746"/>
      </w:pPr>
      <w:r>
        <w:rPr>
          <w:color w:val="000000"/>
        </w:rPr>
        <w:t>b) planowanie działań rozwojowych, w tym motywowanie nauczycieli do doskonalenia zawodowego,</w:t>
      </w:r>
    </w:p>
    <w:p w:rsidR="00055423" w:rsidRDefault="00000000">
      <w:pPr>
        <w:spacing w:after="0"/>
        <w:ind w:left="746"/>
      </w:pPr>
      <w:r>
        <w:rPr>
          <w:color w:val="000000"/>
        </w:rPr>
        <w:t>c) prowadzenie działań rozwojowych, w tym organizowanie szkoleń i narad.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(uchylony).</w:t>
      </w:r>
    </w:p>
    <w:p w:rsidR="00055423" w:rsidRDefault="00000000">
      <w:pPr>
        <w:spacing w:before="26" w:after="0"/>
      </w:pPr>
      <w:r>
        <w:rPr>
          <w:color w:val="000000"/>
        </w:rPr>
        <w:t>2. (uchylony).</w:t>
      </w:r>
    </w:p>
    <w:p w:rsidR="00055423" w:rsidRDefault="00000000">
      <w:pPr>
        <w:spacing w:before="26" w:after="0"/>
      </w:pPr>
      <w:r>
        <w:rPr>
          <w:color w:val="000000"/>
        </w:rPr>
        <w:t>3. W celu realizacji zadań, o których mowa w ust. 1, dyrektor szkoły lub placówki we współpracy z nauczycielami, o których mowa w ust. 1, w szczególności: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lastRenderedPageBreak/>
        <w:t>1) analizuje dokumentację przebiegu nauczania;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obserwuje prowadzone przez nauczycieli zajęcia dydaktyczne, wychowawcze i opiekuńcze oraz inne zajęcia i czynności wynikające z działalności statutowej szkoły lub placówki.</w:t>
      </w:r>
    </w:p>
    <w:p w:rsidR="00055423" w:rsidRDefault="00000000">
      <w:pPr>
        <w:spacing w:before="26" w:after="0"/>
      </w:pPr>
      <w:r>
        <w:rPr>
          <w:b/>
          <w:color w:val="000000"/>
        </w:rPr>
        <w:t>§  23.  [Plan nadzoru pedagogicznego]</w:t>
      </w:r>
    </w:p>
    <w:p w:rsidR="00055423" w:rsidRDefault="00000000">
      <w:pPr>
        <w:spacing w:before="26" w:after="0"/>
      </w:pPr>
      <w:r>
        <w:rPr>
          <w:color w:val="000000"/>
        </w:rPr>
        <w:t>1. Dyrektor szkoły lub placówki opracowuje na każdy rok szkolny plan nadzoru pedagogicznego, który przedstawia na zebraniu rady pedagogicznej, a w przypadku szkoły lub placówki, w której nie tworzy się rady pedagogicznej - na zebraniu z udziałem nauczycieli i osób niebędących nauczycielami, które realizują zadania statutowe szkoły lub placówki, w terminie do dnia 15 września roku szkolnego, którego dotyczy plan.</w:t>
      </w:r>
    </w:p>
    <w:p w:rsidR="00055423" w:rsidRDefault="00000000">
      <w:pPr>
        <w:spacing w:before="26" w:after="0"/>
      </w:pPr>
      <w:r>
        <w:rPr>
          <w:color w:val="000000"/>
        </w:rPr>
        <w:t xml:space="preserve">2. Plan nadzoru pedagogicznego, o którym mowa w ust. 1, jest opracowywany z uwzględnieniem wniosków z nadzoru pedagogicznego sprawowanego w szkole lub placówce w poprzednim roku szkolnym oraz podstawowych kierunków realizacji polityki oświatowej państwa, o których mowa w </w:t>
      </w:r>
      <w:r>
        <w:rPr>
          <w:color w:val="1B1B1B"/>
        </w:rPr>
        <w:t>art. 60 ust. 3 pkt 1</w:t>
      </w:r>
      <w:r>
        <w:rPr>
          <w:color w:val="000000"/>
        </w:rPr>
        <w:t xml:space="preserve"> ustawy.</w:t>
      </w:r>
    </w:p>
    <w:p w:rsidR="00055423" w:rsidRDefault="00000000">
      <w:pPr>
        <w:spacing w:before="26" w:after="0"/>
      </w:pPr>
      <w:r>
        <w:rPr>
          <w:color w:val="000000"/>
        </w:rPr>
        <w:t>3. Plan nadzoru pedagogicznego, o którym mowa w ust. 1, zawiera w szczególności: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tematykę i terminy przeprowadzania kontroli, o której mowa w § 22 ust. 1 pkt 2;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zakres wspomagania nauczycieli w realizacji ich zadań, o którym mowa w § 22 ust. 1 pkt 3;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plan obserwacji, o której mowa w § 22 ust. 3 pkt 2;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5) (uchylony).</w:t>
      </w:r>
    </w:p>
    <w:p w:rsidR="00055423" w:rsidRDefault="00000000">
      <w:pPr>
        <w:spacing w:before="26" w:after="0"/>
      </w:pPr>
      <w:r>
        <w:rPr>
          <w:color w:val="000000"/>
        </w:rPr>
        <w:t>4. W przypadku dokonania zmian w planie nadzoru, o którym mowa w ust. 1, dyrektor szkoły lub placówki niezwłocznie informuje radę pedagogiczną, a w przypadku szkoły lub placówki, w której nie tworzy się rady pedagogicznej - nauczycieli i osoby niebędące nauczycielami, które realizują zadania statutowe szkoły lub placówki, o wprowadzonych zmianach.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24.  [Przedstawienie wyników i wniosków z nadzoru pedagogicznego sprawowanego przez dyrektora szkoły lub placówki]</w:t>
      </w:r>
      <w:r>
        <w:rPr>
          <w:color w:val="000000"/>
        </w:rPr>
        <w:t>Dyrektor szkoły lub placówki, w terminie do dnia 31 sierpnia, przedstawia na zebraniu rady pedagogicznej, a w przypadku szkoły lub placówki, w której nie tworzy się rady pedagogicznej - na zebraniu z udziałem nauczycieli i osób niebędących nauczycielami, które realizują zadania statutowe szkoły lub placówki, wyniki i wnioski ze sprawowanego nadzoru pedagogicznego.</w:t>
      </w:r>
    </w:p>
    <w:p w:rsidR="00055423" w:rsidRDefault="00000000">
      <w:pPr>
        <w:spacing w:before="26" w:after="0"/>
      </w:pPr>
      <w:r>
        <w:rPr>
          <w:b/>
          <w:color w:val="000000"/>
        </w:rPr>
        <w:t>§  25.  [Dane gromadzone na elektronicznej platformie nadzoru pedagogicznego]</w:t>
      </w:r>
      <w:r>
        <w:rPr>
          <w:color w:val="000000"/>
        </w:rPr>
        <w:t>Na platformie są gromadzone: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dane identyfikacyjne szkół i placówek:</w:t>
      </w:r>
    </w:p>
    <w:p w:rsidR="00055423" w:rsidRDefault="00000000">
      <w:pPr>
        <w:spacing w:after="0"/>
        <w:ind w:left="746"/>
      </w:pPr>
      <w:r>
        <w:rPr>
          <w:color w:val="000000"/>
        </w:rPr>
        <w:t>a) nazwa,</w:t>
      </w:r>
    </w:p>
    <w:p w:rsidR="00055423" w:rsidRDefault="00000000">
      <w:pPr>
        <w:spacing w:after="0"/>
        <w:ind w:left="746"/>
      </w:pPr>
      <w:r>
        <w:rPr>
          <w:color w:val="000000"/>
        </w:rPr>
        <w:t>b) typ szkoły albo rodzaj placówki,</w:t>
      </w:r>
    </w:p>
    <w:p w:rsidR="00055423" w:rsidRDefault="00000000">
      <w:pPr>
        <w:spacing w:after="0"/>
        <w:ind w:left="746"/>
      </w:pPr>
      <w:r>
        <w:rPr>
          <w:color w:val="000000"/>
        </w:rPr>
        <w:t>c) adres siedziby szkoły lub placówki oraz numer telefonu, numer faksu i adres strony internetowej,</w:t>
      </w:r>
    </w:p>
    <w:p w:rsidR="00055423" w:rsidRDefault="00000000">
      <w:pPr>
        <w:spacing w:after="0"/>
        <w:ind w:left="746"/>
      </w:pPr>
      <w:r>
        <w:rPr>
          <w:color w:val="000000"/>
        </w:rPr>
        <w:t>d) numer identyfikacyjny szkoły lub placówki w krajowym rejestrze urzędowym podmiotów gospodarki narodowej (REGON),</w:t>
      </w:r>
    </w:p>
    <w:p w:rsidR="00055423" w:rsidRDefault="00000000">
      <w:pPr>
        <w:spacing w:after="0"/>
        <w:ind w:left="746"/>
      </w:pPr>
      <w:r>
        <w:rPr>
          <w:color w:val="000000"/>
        </w:rPr>
        <w:lastRenderedPageBreak/>
        <w:t>e) status publicznoprawny: szkoła lub placówka publiczna, niepubliczna szkoła artystyczna o uprawnieniach publicznej szkoły artystycznej albo szkoła lub placówka niepubliczna;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informacje uzyskane w trakcie przeprowadzania kontroli przewidzianych w planie nadzoru pedagogicznego, o którym mowa w § 20 ust. 1, zawarte w arkuszach kontroli, o których mowa w § 13;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5) informacje dotyczące zakresu i wyników kontroli prowadzonych w trybie działań planowych, zgodnie z § 3 ust. 2, w szczególności opis ustalonego stanu faktycznego, w tym ujawnionych nieprawidłowości, oraz wnioski i zalecenia, o których mowa w § 16 ust. 1 pkt 5;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6) informacje dotyczące zakresu i wyników kontroli prowadzonych w trybie działań doraźnych zgodnie z § 3 ust. 3;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7) (uchylony).</w:t>
      </w:r>
    </w:p>
    <w:p w:rsidR="00055423" w:rsidRDefault="00000000">
      <w:pPr>
        <w:spacing w:before="26" w:after="0"/>
      </w:pPr>
      <w:r>
        <w:rPr>
          <w:b/>
          <w:color w:val="000000"/>
        </w:rPr>
        <w:t>§  26.  [Dostęp do elektronicznej platformy nadzoru pedagogicznego]</w:t>
      </w:r>
    </w:p>
    <w:p w:rsidR="00055423" w:rsidRDefault="00000000">
      <w:pPr>
        <w:spacing w:before="26" w:after="0"/>
      </w:pPr>
      <w:r>
        <w:rPr>
          <w:color w:val="000000"/>
        </w:rPr>
        <w:t>1. Dostęp do platformy uzyskują w zakresie: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wykorzystania narzędzi nadzoru pedagogicznego do przeprowadzania kontroli oraz analizy danych dotyczących nadzoru pedagogicznego gromadzonych na platformie i opracowania wyników - pracownicy urzędów obsługujących ministrów sprawujących nadzór pedagogiczny i podległych im lub podporządkowanych jednostek organizacyjnych lub organów, o których mowa w art. 53 ust. 1, 2 i 2a, art. 54 oraz art. 60 ust. 4 i 6 ustawy, oraz kuratoriów oświaty, wykonujący zadania w zakresie nadzoru pedagogicznego, koordynujący lub nadzorujący wykonywanie tych zadań;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wykorzystania narzędzi nadzoru pedagogicznego w trakcie kontroli prowadzonej w szkole lub placówce do udzielenia informacji na pytania zawarte w tych narzędziach - dyrektorzy tych szkół i placówek, nauczyciele, uczniowie i rodzice;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(uchylony);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wyników nadzoru pedagogicznego w poszczególnych szkołach lub placówkach - przedstawiciele organów prowadzących te szkoły lub placówki;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5) wyników nadzoru pedagogicznego w poszczególnych szkołach i placówkach prowadzonych przez osoby fizyczne lub prawne niebędące jednostkami samorządu terytorialnego, których prowadzenie należy do zadań własnych jednostki samorządu terytorialnego - przedstawiciele jednostek samorządu terytorialnego prowadzących szkoły lub placówki.</w:t>
      </w:r>
    </w:p>
    <w:p w:rsidR="00055423" w:rsidRDefault="00000000">
      <w:pPr>
        <w:spacing w:before="26" w:after="0"/>
      </w:pPr>
      <w:r>
        <w:rPr>
          <w:color w:val="000000"/>
        </w:rPr>
        <w:t>2. W kuratoriach oświaty pracownicy, o których mowa w ust. 1 pkt 1, uzyskują dostęp do danych gromadzonych na platformie, dotyczących szkół i placówek, nad którymi nadzór pedagogiczny sprawuje dany kurator oświaty.</w:t>
      </w:r>
    </w:p>
    <w:p w:rsidR="00055423" w:rsidRDefault="00000000">
      <w:pPr>
        <w:spacing w:before="26" w:after="0"/>
      </w:pPr>
      <w:r>
        <w:rPr>
          <w:b/>
          <w:color w:val="000000"/>
        </w:rPr>
        <w:t>§  27.  [Użytkownicy elektronicznej platformy nadzoru pedagogicznego]</w:t>
      </w:r>
    </w:p>
    <w:p w:rsidR="00055423" w:rsidRDefault="00000000">
      <w:pPr>
        <w:spacing w:before="26" w:after="0"/>
      </w:pPr>
      <w:r>
        <w:rPr>
          <w:color w:val="000000"/>
        </w:rPr>
        <w:t>1. Użytkownikami platformy mogą być osoby, o których mowa w § 26 ust. 1 pkt 1, 4 i 5.</w:t>
      </w:r>
    </w:p>
    <w:p w:rsidR="00055423" w:rsidRDefault="00000000">
      <w:pPr>
        <w:spacing w:before="26" w:after="0"/>
      </w:pPr>
      <w:r>
        <w:rPr>
          <w:color w:val="000000"/>
        </w:rPr>
        <w:lastRenderedPageBreak/>
        <w:t>2. Osobiste konto użytkownika jest tworzone przez ministra właściwego do spraw oświaty i wychowania po otrzymaniu od podmiotów, o których mowa w § 26 ust. 1 pkt 1, 4 i 5, następujących informacji dotyczących osoby, która ma być użytkownikiem platformy: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imię i nazwisko;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zajmowane stanowisko;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3) zakres zadań realizowanych z wykorzystaniem platformy;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4) służbowy adres poczty elektronicznej.</w:t>
      </w:r>
    </w:p>
    <w:p w:rsidR="00055423" w:rsidRDefault="00000000">
      <w:pPr>
        <w:spacing w:before="26" w:after="0"/>
      </w:pPr>
      <w:r>
        <w:rPr>
          <w:color w:val="000000"/>
        </w:rPr>
        <w:t>3. Użytkownik otrzymuje identyfikator (login) i hasło dostępu do platformy. Identyfikator (login) i hasło dostępu mogą być używane wyłącznie przez użytkownika, któremu zostały nadane.</w:t>
      </w:r>
    </w:p>
    <w:p w:rsidR="00055423" w:rsidRDefault="00000000">
      <w:pPr>
        <w:spacing w:before="26" w:after="0"/>
      </w:pPr>
      <w:r>
        <w:rPr>
          <w:color w:val="000000"/>
        </w:rPr>
        <w:t>4. Użytkownik może w każdym czasie dokonać zmiany hasła dostępu.</w:t>
      </w:r>
    </w:p>
    <w:p w:rsidR="00055423" w:rsidRDefault="00000000">
      <w:pPr>
        <w:spacing w:before="26" w:after="0"/>
      </w:pPr>
      <w:r>
        <w:rPr>
          <w:color w:val="000000"/>
        </w:rPr>
        <w:t>5. Użytkownik uzyskuje dostęp do platformy przez zalogowanie się z użyciem identyfikatora (loginu) oraz hasła dostępu.</w:t>
      </w:r>
    </w:p>
    <w:p w:rsidR="00055423" w:rsidRDefault="00000000">
      <w:pPr>
        <w:spacing w:before="26" w:after="0"/>
      </w:pPr>
      <w:r>
        <w:rPr>
          <w:color w:val="000000"/>
        </w:rPr>
        <w:t>6. Identyfikacja użytkownika jest dokonywana automatycznie przez mechanizmy platformy podczas logowania z użyciem identyfikatora (loginu) oraz hasła dostępu.</w:t>
      </w:r>
    </w:p>
    <w:p w:rsidR="00055423" w:rsidRDefault="00000000">
      <w:pPr>
        <w:spacing w:before="26" w:after="0"/>
      </w:pPr>
      <w:r>
        <w:rPr>
          <w:color w:val="000000"/>
        </w:rPr>
        <w:t>7. Osobiste konto użytkownika jest likwidowane przez ministra właściwego do spraw oświaty i wychowania, po przekazaniu przez podmioty, o których mowa w § 26 ust. 1 pkt 1, 4 i 5, wniosku o likwidację osobistego konta użytkownika zawierającego informacje, o których mowa w ust. 2 pkt 1, 2 i 4.</w:t>
      </w:r>
    </w:p>
    <w:p w:rsidR="00055423" w:rsidRDefault="00000000">
      <w:pPr>
        <w:spacing w:before="26" w:after="0"/>
      </w:pPr>
      <w:r>
        <w:rPr>
          <w:b/>
          <w:color w:val="000000"/>
        </w:rPr>
        <w:t>§  28.  [Dostęp do elektronicznej platformy nadzoru pedagogicznego przyznawany dyrektorom szkół i placówek, nauczycielom, uczniom i rodzicom]</w:t>
      </w:r>
    </w:p>
    <w:p w:rsidR="00055423" w:rsidRDefault="00000000">
      <w:pPr>
        <w:spacing w:before="26" w:after="0"/>
      </w:pPr>
      <w:r>
        <w:rPr>
          <w:color w:val="000000"/>
        </w:rPr>
        <w:t>1. Osobom, o których mowa w § 26 ust. 1 pkt 2, umożliwia się dostęp do platformy: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na terenie szkoły lub placówki - przez odblokowanie dostępu do narzędzi nadzoru pedagogicznego przypisanych do danej kontroli;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poza terenem szkoły lub placówki - przez udostępnienie kodu PIN, za pomocą którego osoby te uzyskują dostęp do narzędzi nadzoru pedagogicznego przypisanych do danej kontroli; kod PIN składa się z co najmniej 4 znaków i jest udostępniany na czas prowadzenia danej kontroli.</w:t>
      </w:r>
    </w:p>
    <w:p w:rsidR="00055423" w:rsidRDefault="00000000">
      <w:pPr>
        <w:spacing w:before="26" w:after="0"/>
      </w:pPr>
      <w:r>
        <w:rPr>
          <w:color w:val="000000"/>
        </w:rPr>
        <w:t>2. Odblokowania dostępu, o którym mowa w ust. 1 pkt 1, oraz udostępnienia kodu PIN, o którym mowa w ust. 1 pkt 2, dokonuje pracownik, o którym mowa w § 26 ust. 1 pkt 1, wykonujący zadania w zakresie nadzoru pedagogicznego.</w:t>
      </w:r>
    </w:p>
    <w:p w:rsidR="00055423" w:rsidRDefault="00000000">
      <w:pPr>
        <w:spacing w:before="26" w:after="0"/>
      </w:pPr>
      <w:r>
        <w:rPr>
          <w:b/>
          <w:color w:val="000000"/>
        </w:rPr>
        <w:t>§  29.  [Stanowiska wymagające kwalifikacji pedagogicznych]</w:t>
      </w:r>
    </w:p>
    <w:p w:rsidR="00055423" w:rsidRDefault="00000000">
      <w:pPr>
        <w:spacing w:before="26" w:after="0"/>
      </w:pPr>
      <w:r>
        <w:rPr>
          <w:color w:val="000000"/>
        </w:rPr>
        <w:t xml:space="preserve">1. Ustala się następujący wykaz stanowisk w urzędach obsługujących ministrów sprawujących nadzór pedagogiczny i podległych im lub podporządkowanych jednostkach organizacyjnych lub organach, o których mowa w art. 53 ust. 1, 2 i 2a, </w:t>
      </w:r>
      <w:r>
        <w:rPr>
          <w:color w:val="1B1B1B"/>
        </w:rPr>
        <w:t>art. 54</w:t>
      </w:r>
      <w:r>
        <w:rPr>
          <w:color w:val="000000"/>
        </w:rPr>
        <w:t xml:space="preserve"> oraz </w:t>
      </w:r>
      <w:r>
        <w:rPr>
          <w:color w:val="1B1B1B"/>
        </w:rPr>
        <w:t>art. 60 ust. 4</w:t>
      </w:r>
      <w:r>
        <w:rPr>
          <w:color w:val="000000"/>
        </w:rPr>
        <w:t xml:space="preserve"> i </w:t>
      </w:r>
      <w:r>
        <w:rPr>
          <w:color w:val="1B1B1B"/>
        </w:rPr>
        <w:t>6</w:t>
      </w:r>
      <w:r>
        <w:rPr>
          <w:color w:val="000000"/>
        </w:rPr>
        <w:t xml:space="preserve"> ustawy, oraz kuratoriach oświaty, których zajmowanie wymaga kwalifikacji pedagogicznych: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w urzędach obsługujących ministrów: wizytatorzy, starsi wizytatorzy i główni wizytatorzy;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w kuratoriach oświaty:</w:t>
      </w:r>
    </w:p>
    <w:p w:rsidR="00055423" w:rsidRDefault="00000000">
      <w:pPr>
        <w:spacing w:after="0"/>
        <w:ind w:left="746"/>
      </w:pPr>
      <w:r>
        <w:rPr>
          <w:color w:val="000000"/>
        </w:rPr>
        <w:lastRenderedPageBreak/>
        <w:t>a) kuratorzy oświaty oraz wicekuratorzy oświaty koordynujący pracę komórek organizacyjnych, których statutowym zadaniem jest sprawowanie nadzoru pedagogicznego,</w:t>
      </w:r>
    </w:p>
    <w:p w:rsidR="00055423" w:rsidRDefault="00000000">
      <w:pPr>
        <w:spacing w:after="0"/>
        <w:ind w:left="746"/>
      </w:pPr>
      <w:r>
        <w:rPr>
          <w:color w:val="000000"/>
        </w:rPr>
        <w:t>b) kierownicy komórek organizacyjnych, których statutowym zadaniem jest sprawowanie nadzoru pedagogicznego,</w:t>
      </w:r>
    </w:p>
    <w:p w:rsidR="00055423" w:rsidRDefault="00000000">
      <w:pPr>
        <w:spacing w:after="0"/>
        <w:ind w:left="746"/>
      </w:pPr>
      <w:r>
        <w:rPr>
          <w:color w:val="000000"/>
        </w:rPr>
        <w:t>c) wizytatorzy i starsi wizytatorzy;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 xml:space="preserve">3) w specjalistycznych jednostkach nadzoru utworzonych na podstawie </w:t>
      </w:r>
      <w:r>
        <w:rPr>
          <w:color w:val="1B1B1B"/>
        </w:rPr>
        <w:t>art. 53 ust. 1</w:t>
      </w:r>
      <w:r>
        <w:rPr>
          <w:color w:val="000000"/>
        </w:rPr>
        <w:t xml:space="preserve"> lub </w:t>
      </w:r>
      <w:r>
        <w:rPr>
          <w:color w:val="1B1B1B"/>
        </w:rPr>
        <w:t>2</w:t>
      </w:r>
      <w:r>
        <w:rPr>
          <w:color w:val="000000"/>
        </w:rPr>
        <w:t xml:space="preserve"> ustawy:</w:t>
      </w:r>
    </w:p>
    <w:p w:rsidR="00055423" w:rsidRDefault="00000000">
      <w:pPr>
        <w:spacing w:after="0"/>
        <w:ind w:left="746"/>
      </w:pPr>
      <w:r>
        <w:rPr>
          <w:color w:val="000000"/>
        </w:rPr>
        <w:t>a) dyrektorzy jednostek i inni pracownicy zajmujący stanowiska kierownicze i wykonujący statutowe i regulaminowe zadania w zakresie nadzoru pedagogicznego,</w:t>
      </w:r>
    </w:p>
    <w:p w:rsidR="00055423" w:rsidRDefault="00000000">
      <w:pPr>
        <w:spacing w:after="0"/>
        <w:ind w:left="746"/>
      </w:pPr>
      <w:r>
        <w:rPr>
          <w:color w:val="000000"/>
        </w:rPr>
        <w:t>b) wizytatorzy, starsi wizytatorzy i główni wizytatorzy;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 xml:space="preserve">4) w jednostce organizacyjnej podległej ministrowi właściwemu do spraw oświaty i wychowania, o której mowa w </w:t>
      </w:r>
      <w:r>
        <w:rPr>
          <w:color w:val="1B1B1B"/>
        </w:rPr>
        <w:t>art. 60 ust. 6</w:t>
      </w:r>
      <w:r>
        <w:rPr>
          <w:color w:val="000000"/>
        </w:rPr>
        <w:t xml:space="preserve"> ustawy:</w:t>
      </w:r>
    </w:p>
    <w:p w:rsidR="00055423" w:rsidRDefault="00000000">
      <w:pPr>
        <w:spacing w:after="0"/>
        <w:ind w:left="746"/>
      </w:pPr>
      <w:r>
        <w:rPr>
          <w:color w:val="000000"/>
        </w:rPr>
        <w:t>a) pracownicy zajmujący stanowiska kierownicze i wykonujący statutowe i regulaminowe zadania w zakresie nadzoru pedagogicznego,</w:t>
      </w:r>
    </w:p>
    <w:p w:rsidR="00055423" w:rsidRDefault="00000000">
      <w:pPr>
        <w:spacing w:after="0"/>
        <w:ind w:left="746"/>
      </w:pPr>
      <w:r>
        <w:rPr>
          <w:color w:val="000000"/>
        </w:rPr>
        <w:t>b) wizytatorzy i starsi wizytatorzy;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5) w Centralnym Zarządzie Służby Więziennej sprawującym nadzór pedagogiczny nad szkołami przy zakładach karnych i aresztach śledczych: wizytatorzy, starsi wizytatorzy i główni wizytatorzy.</w:t>
      </w:r>
    </w:p>
    <w:p w:rsidR="00055423" w:rsidRDefault="00000000">
      <w:pPr>
        <w:spacing w:before="26" w:after="0"/>
      </w:pPr>
      <w:r>
        <w:rPr>
          <w:color w:val="000000"/>
        </w:rPr>
        <w:t>2. Na stanowiskach wymienionych w ust. 1, z wyjątkiem stanowiska kuratora oświaty, mogą być zatrudnieni: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1) nauczyciele mianowani lub dyplomowani, którzy ukończyli studia drugiego stopnia lub jednolite studia magisterskie, posiadający:</w:t>
      </w:r>
    </w:p>
    <w:p w:rsidR="00055423" w:rsidRDefault="00000000">
      <w:pPr>
        <w:spacing w:after="0"/>
        <w:ind w:left="746"/>
      </w:pPr>
      <w:r>
        <w:rPr>
          <w:color w:val="000000"/>
        </w:rPr>
        <w:t>a) ukończone formy doskonalenia w zakresie administracji lub zarządzania lub</w:t>
      </w:r>
    </w:p>
    <w:p w:rsidR="00055423" w:rsidRDefault="00000000">
      <w:pPr>
        <w:spacing w:after="0"/>
        <w:ind w:left="746"/>
      </w:pPr>
      <w:r>
        <w:rPr>
          <w:color w:val="000000"/>
        </w:rPr>
        <w:t>b) co najmniej dwuletni staż pracy na stanowisku kierowniczym w szkole, placówce lub zakładzie kształcenia nauczycieli, lub</w:t>
      </w:r>
    </w:p>
    <w:p w:rsidR="00055423" w:rsidRDefault="00000000">
      <w:pPr>
        <w:spacing w:after="0"/>
        <w:ind w:left="746"/>
      </w:pPr>
      <w:r>
        <w:rPr>
          <w:color w:val="000000"/>
        </w:rPr>
        <w:t>c)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055423" w:rsidRDefault="00000000">
      <w:pPr>
        <w:spacing w:before="26" w:after="0"/>
        <w:ind w:left="373"/>
      </w:pPr>
      <w:r>
        <w:rPr>
          <w:color w:val="000000"/>
        </w:rPr>
        <w:t>2) nauczyciele akademiccy posiadający co najmniej pięcioletni staż pracy w uczelni i ukończone formy doskonalenia w zakresie administracji lub zarządzania.</w:t>
      </w:r>
    </w:p>
    <w:p w:rsidR="00055423" w:rsidRDefault="00000000">
      <w:pPr>
        <w:spacing w:before="26" w:after="0"/>
      </w:pPr>
      <w:r>
        <w:rPr>
          <w:color w:val="000000"/>
        </w:rPr>
        <w:t>3. (uchylony).</w:t>
      </w:r>
    </w:p>
    <w:p w:rsidR="00055423" w:rsidRDefault="00000000">
      <w:pPr>
        <w:spacing w:before="26" w:after="0"/>
      </w:pPr>
      <w:r>
        <w:rPr>
          <w:color w:val="000000"/>
        </w:rPr>
        <w:t>4. Kwalifikacje wymagane do zajmowania stanowiska kuratora oświaty określa ustawa.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30.  [Zlecanie przeprowadzenia badań i sporządzenia ekspertyz służących ocenie efektywności działalności dydaktycznej, wychowawczej oraz opiekuńczej szkół i placówek]</w:t>
      </w:r>
      <w:r>
        <w:rPr>
          <w:color w:val="000000"/>
        </w:rPr>
        <w:t xml:space="preserve">Kurator oświaty oraz inne organy sprawujące nadzór pedagogiczny mogą zlecać prowadzenie badań i opracowywanie ekspertyz, o których mowa w </w:t>
      </w:r>
      <w:r>
        <w:rPr>
          <w:color w:val="1B1B1B"/>
        </w:rPr>
        <w:t>art. 60 ust. 9</w:t>
      </w:r>
      <w:r>
        <w:rPr>
          <w:color w:val="000000"/>
        </w:rPr>
        <w:t xml:space="preserve"> ustawy, osobom, które ukończyły studia drugiego stopnia lub jednolite studia magisterskie i posiadają dorobek naukowy lub znaczący dorobek zawodowy w dziedzinie związanej z przedmiotem badań lub ekspertyz.</w:t>
      </w:r>
    </w:p>
    <w:p w:rsidR="00055423" w:rsidRDefault="00000000">
      <w:pPr>
        <w:spacing w:before="26" w:after="240"/>
      </w:pPr>
      <w:r>
        <w:rPr>
          <w:b/>
          <w:color w:val="000000"/>
        </w:rPr>
        <w:lastRenderedPageBreak/>
        <w:t>§  30a. </w:t>
      </w:r>
      <w:r>
        <w:rPr>
          <w:color w:val="000000"/>
        </w:rPr>
        <w:t>Przepisy § 2 pkt 9 i 10, § 3 ust. 1 i 4, § 4, § 4a i § 5 oraz § 22-24 stosuje się odpowiednio do publicznych placówek doskonalenia nauczycieli prowadzonych przez samorząd województwa, powiat lub gminę.''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31. </w:t>
      </w:r>
      <w:r>
        <w:rPr>
          <w:color w:val="000000"/>
        </w:rPr>
        <w:t xml:space="preserve">Do dnia 31 sierpnia 2019 r. przepisy rozporządzenia stosuje się odpowiednio do nadzoru pedagogicznego, o którym mowa w </w:t>
      </w:r>
      <w:r>
        <w:rPr>
          <w:color w:val="1B1B1B"/>
        </w:rPr>
        <w:t>art. 321</w:t>
      </w:r>
      <w:r>
        <w:rPr>
          <w:color w:val="000000"/>
        </w:rPr>
        <w:t xml:space="preserve"> ustawy z dnia 14 grudnia 2016 r. - Przepisy wprowadzające ustawę - Prawo oświatowe (Dz. U. z 2017 r. poz. 60, 949 i 2203, z 2018 r. poz. 2245 oraz z 2019 r. poz. 1287).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32. </w:t>
      </w:r>
      <w:r>
        <w:rPr>
          <w:color w:val="000000"/>
        </w:rPr>
        <w:t xml:space="preserve">Osoby zatrudnione w dniu wejścia w życie rozporządzenia na stanowiskach wymagających kwalifikacji pedagogicznych, o których mowa w § 29 ust. 1, z wyjątkiem kuratora oświaty, spełniające wymagania określone w </w:t>
      </w:r>
      <w:r>
        <w:rPr>
          <w:color w:val="1B1B1B"/>
        </w:rPr>
        <w:t>§ 30 ust. 2 pkt 1</w:t>
      </w:r>
      <w:r>
        <w:rPr>
          <w:color w:val="000000"/>
        </w:rPr>
        <w:t xml:space="preserve"> rozporządzenia Ministra Edukacji Narodowej z dnia 27 sierpnia 2015 r. w sprawie nadzoru pedagogicznego (Dz. U. poz. 1270) zachowują prawo do zajmowania tych stanowisk.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33. </w:t>
      </w:r>
      <w:r>
        <w:rPr>
          <w:color w:val="000000"/>
        </w:rPr>
        <w:t>Kuratorzy oświaty opracują i przedstawią ministrowi właściwemu do spraw oświaty i wychowania, w terminie do dnia 15 października 2017 r., wyniki i wnioski z nadzoru pedagogicznego sprawowanego w okresie od 1 czerwca do 31 sierpnia poprzedniego roku szkolnego.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34. </w:t>
      </w:r>
      <w:r>
        <w:rPr>
          <w:color w:val="000000"/>
        </w:rPr>
        <w:t>Plany nadzoru pedagogicznego opracowane na rok szkolny 2017/2018 na podstawie dotychczasowych przepisów należy dostosować do przepisów niniejszego rozporządzenia w terminie do dnia 15 września 2017 r.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35. </w:t>
      </w:r>
      <w:r>
        <w:rPr>
          <w:color w:val="000000"/>
        </w:rPr>
        <w:t>Przepisów § 22-24 i § 34 nie stosuje się do niepublicznych szkół i placówek.</w:t>
      </w:r>
    </w:p>
    <w:p w:rsidR="00055423" w:rsidRDefault="00000000">
      <w:pPr>
        <w:spacing w:before="26" w:after="240"/>
      </w:pPr>
      <w:r>
        <w:rPr>
          <w:b/>
          <w:color w:val="000000"/>
        </w:rPr>
        <w:t>§  36. </w:t>
      </w:r>
      <w:r>
        <w:rPr>
          <w:color w:val="000000"/>
        </w:rPr>
        <w:t xml:space="preserve">Rozporządzenie wchodzi w życie z dniem 1 września 2017 r.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055423" w:rsidRDefault="00000000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Obecnie działem administracji rządowej - oświata i wychowanie kieruje Minister Edukacji,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18 grudnia 2023 r. w sprawie szczegółowego zakresu działania Ministra Edukacji (Dz. U. poz. 2717)</w:t>
      </w:r>
    </w:p>
    <w:p w:rsidR="00055423" w:rsidRDefault="00000000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Edukacji Narodowej z dnia 27 sierpnia 2015 r. w sprawie nadzoru pedagogicznego (Dz. U. poz. 1270), które traci moc z dniem wejścia w życie niniejszego rozporządzenia zgodnie z </w:t>
      </w:r>
      <w:r>
        <w:rPr>
          <w:color w:val="1B1B1B"/>
        </w:rPr>
        <w:t>art. 365</w:t>
      </w:r>
      <w:r>
        <w:rPr>
          <w:color w:val="000000"/>
        </w:rPr>
        <w:t xml:space="preserve"> ustawy z dnia 14 grudnia 2016 r. - Przepisy wprowadzające ustawę - Prawo oświatowe (Dz. U. z 2017 r. poz. 60 i 949).</w:t>
      </w:r>
    </w:p>
    <w:sectPr w:rsidR="00055423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2514B"/>
    <w:multiLevelType w:val="multilevel"/>
    <w:tmpl w:val="DFAC6F6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10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23"/>
    <w:rsid w:val="00055423"/>
    <w:rsid w:val="007D11B8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1099C-AA3D-4C2C-9193-C16E117D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3698</Words>
  <Characters>22193</Characters>
  <Application>Microsoft Office Word</Application>
  <DocSecurity>0</DocSecurity>
  <Lines>184</Lines>
  <Paragraphs>51</Paragraphs>
  <ScaleCrop>false</ScaleCrop>
  <Company/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Lorens</cp:lastModifiedBy>
  <cp:revision>2</cp:revision>
  <dcterms:created xsi:type="dcterms:W3CDTF">2025-08-10T08:15:00Z</dcterms:created>
  <dcterms:modified xsi:type="dcterms:W3CDTF">2025-08-10T08:15:00Z</dcterms:modified>
</cp:coreProperties>
</file>