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E0D" w:rsidRDefault="00000000">
      <w:pPr>
        <w:pStyle w:val="TitleStyle"/>
      </w:pPr>
      <w:r>
        <w:t>Organizacja roku szkolnego.</w:t>
      </w:r>
    </w:p>
    <w:p w:rsidR="00C55E0D" w:rsidRDefault="00000000">
      <w:pPr>
        <w:pStyle w:val="NormalStyle"/>
      </w:pPr>
      <w:r>
        <w:t xml:space="preserve">Dz.U.2023.1211 </w:t>
      </w:r>
      <w:proofErr w:type="spellStart"/>
      <w:r>
        <w:t>t.j</w:t>
      </w:r>
      <w:proofErr w:type="spellEnd"/>
      <w:r>
        <w:t>. z dnia 2023.06.27</w:t>
      </w:r>
    </w:p>
    <w:p w:rsidR="00C55E0D" w:rsidRDefault="00000000">
      <w:pPr>
        <w:pStyle w:val="NormalStyle"/>
      </w:pPr>
      <w:r>
        <w:t xml:space="preserve">Status: Akt obowiązujący </w:t>
      </w:r>
    </w:p>
    <w:p w:rsidR="00C55E0D" w:rsidRDefault="00000000">
      <w:pPr>
        <w:pStyle w:val="NormalStyle"/>
      </w:pPr>
      <w:r>
        <w:t xml:space="preserve">Wersja od: 27 czerwca 2023r. </w:t>
      </w:r>
    </w:p>
    <w:p w:rsidR="00C55E0D" w:rsidRDefault="00000000">
      <w:pPr>
        <w:pStyle w:val="BoldStyle"/>
      </w:pPr>
      <w:r>
        <w:t>tekst jednolity</w:t>
      </w:r>
    </w:p>
    <w:p w:rsidR="00C55E0D" w:rsidRDefault="00000000">
      <w:pPr>
        <w:spacing w:after="0"/>
      </w:pPr>
      <w:r>
        <w:br/>
      </w:r>
    </w:p>
    <w:p w:rsidR="00C55E0D" w:rsidRDefault="00000000">
      <w:pPr>
        <w:spacing w:after="0"/>
      </w:pPr>
      <w:r>
        <w:rPr>
          <w:b/>
          <w:color w:val="000000"/>
        </w:rPr>
        <w:t>Wejście w życie:</w:t>
      </w:r>
    </w:p>
    <w:p w:rsidR="00C55E0D" w:rsidRDefault="00000000">
      <w:pPr>
        <w:spacing w:after="150"/>
      </w:pPr>
      <w:r>
        <w:rPr>
          <w:color w:val="000000"/>
        </w:rPr>
        <w:t>1 września 2017 r.</w:t>
      </w:r>
    </w:p>
    <w:p w:rsidR="00C55E0D" w:rsidRDefault="00C55E0D">
      <w:pPr>
        <w:spacing w:after="0"/>
      </w:pPr>
    </w:p>
    <w:p w:rsidR="00C55E0D" w:rsidRDefault="00C55E0D">
      <w:pPr>
        <w:numPr>
          <w:ilvl w:val="0"/>
          <w:numId w:val="1"/>
        </w:numPr>
        <w:spacing w:after="0"/>
      </w:pPr>
    </w:p>
    <w:p w:rsidR="00C55E0D" w:rsidRDefault="00000000">
      <w:pPr>
        <w:spacing w:after="0"/>
      </w:pPr>
      <w:r>
        <w:br/>
      </w:r>
    </w:p>
    <w:p w:rsidR="00C55E0D" w:rsidRDefault="00000000">
      <w:pPr>
        <w:spacing w:before="60" w:after="0"/>
        <w:jc w:val="center"/>
      </w:pPr>
      <w:r>
        <w:rPr>
          <w:b/>
          <w:color w:val="000000"/>
        </w:rPr>
        <w:t>ROZPORZĄDZENIE</w:t>
      </w:r>
    </w:p>
    <w:p w:rsidR="00C55E0D" w:rsidRDefault="00000000">
      <w:pPr>
        <w:spacing w:after="0"/>
        <w:jc w:val="center"/>
      </w:pPr>
      <w:r>
        <w:rPr>
          <w:b/>
          <w:color w:val="000000"/>
        </w:rPr>
        <w:t xml:space="preserve">MINISTRA EDUKACJI NARODOWEJ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:rsidR="00C55E0D" w:rsidRDefault="00000000">
      <w:pPr>
        <w:spacing w:before="80" w:after="0"/>
        <w:jc w:val="center"/>
      </w:pPr>
      <w:r>
        <w:rPr>
          <w:b/>
          <w:color w:val="000000"/>
        </w:rPr>
        <w:t>z dnia 11 sierpnia 2017 r.</w:t>
      </w:r>
    </w:p>
    <w:p w:rsidR="00C55E0D" w:rsidRDefault="00000000">
      <w:pPr>
        <w:spacing w:before="80" w:after="0"/>
        <w:jc w:val="center"/>
      </w:pPr>
      <w:r>
        <w:rPr>
          <w:b/>
          <w:color w:val="000000"/>
        </w:rPr>
        <w:t>w sprawie organizacji roku szkolnego</w:t>
      </w:r>
    </w:p>
    <w:p w:rsidR="00C55E0D" w:rsidRDefault="00000000">
      <w:pPr>
        <w:spacing w:before="320" w:after="320"/>
        <w:jc w:val="center"/>
      </w:pPr>
      <w:r>
        <w:t>(</w:t>
      </w:r>
      <w:proofErr w:type="spellStart"/>
      <w:r>
        <w:t>T.j</w:t>
      </w:r>
      <w:proofErr w:type="spellEnd"/>
      <w:r>
        <w:t>. Dz. U. z 2023 r. poz. 1211.)</w:t>
      </w:r>
    </w:p>
    <w:p w:rsidR="00C55E0D" w:rsidRDefault="00000000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47 ust. 1 pkt 6</w:t>
      </w:r>
      <w:r>
        <w:rPr>
          <w:color w:val="000000"/>
        </w:rPr>
        <w:t xml:space="preserve"> ustawy z dnia 14 grudnia 2016 r. - Prawo oświatowe (Dz. U. z 2023 r. poz. 900) zarządza się, co następuje:</w:t>
      </w:r>
    </w:p>
    <w:p w:rsidR="00C55E0D" w:rsidRDefault="00000000">
      <w:pPr>
        <w:spacing w:before="26" w:after="240"/>
      </w:pPr>
      <w:r>
        <w:rPr>
          <w:b/>
          <w:color w:val="000000"/>
        </w:rPr>
        <w:t>§  1.  [Przedmiot regulacji]</w:t>
      </w:r>
      <w:r>
        <w:rPr>
          <w:color w:val="000000"/>
        </w:rPr>
        <w:t>Rozporządzenie dotyczy organizacji roku szkolnego w publicznych szkołach podstawowych i publicznych szkołach ponadpodstawowych, publicznych placówkach, w których funkcjonują szkoły, i publicznych centrach kształcenia zawodowego, zwanych dalej "placówkami", z wyjątkiem publicznych szkół artystycznych i szkół w zakładach poprawczych i schroniskach dla nieletnich.</w:t>
      </w:r>
    </w:p>
    <w:p w:rsidR="00C55E0D" w:rsidRDefault="00000000">
      <w:pPr>
        <w:spacing w:before="26" w:after="0"/>
      </w:pPr>
      <w:r>
        <w:rPr>
          <w:b/>
          <w:color w:val="000000"/>
        </w:rPr>
        <w:t>§  2.  [Data początku i końca zajęć]</w:t>
      </w:r>
    </w:p>
    <w:p w:rsidR="00C55E0D" w:rsidRDefault="00000000">
      <w:pPr>
        <w:spacing w:before="26" w:after="0"/>
      </w:pPr>
      <w:r>
        <w:rPr>
          <w:color w:val="000000"/>
        </w:rPr>
        <w:t>1. W szkołach, z zastrzeżeniem ust. 2 i 3, zajęcia dydaktyczno-wychowawcze rozpoczynają się w pierwszym powszednim dniu września, a kończą w najbliższy piątek po dniu 20 czerwca. Jeżeli pierwszy dzień września wypada w piątek albo sobotę, zajęcia dydaktyczno-wychowawcze rozpoczynają się w najbliższy poniedziałek po dniu 1 września. Jeżeli czwartek bezpośrednio poprzedzający najbliższy piątek po dniu 20 czerwca jest dniem ustawowo wolnym od pracy, zajęcia dydaktyczno-wychowawcze kończą się w środę poprzedzającą ten dzień</w:t>
      </w:r>
    </w:p>
    <w:p w:rsidR="00C55E0D" w:rsidRDefault="00000000">
      <w:pPr>
        <w:spacing w:before="26" w:after="0"/>
      </w:pPr>
      <w:r>
        <w:rPr>
          <w:color w:val="000000"/>
        </w:rPr>
        <w:t>2. W branżowych szkołach I stopnia, branżowych szkołach II stopnia i szkołach policealnych oraz we wszystkich typach szkół dla dorosłych zajęcia dydaktyczno-wychowawcze mogą rozpoczynać się w pierwszym powszednim dniu lutego i kończyć w ostatni piątek stycznia.</w:t>
      </w:r>
    </w:p>
    <w:p w:rsidR="00C55E0D" w:rsidRDefault="00000000">
      <w:pPr>
        <w:spacing w:before="26" w:after="0"/>
      </w:pPr>
      <w:r>
        <w:rPr>
          <w:color w:val="000000"/>
        </w:rPr>
        <w:t>3. W klasach albo semestrach programowo najwyższych:</w:t>
      </w:r>
    </w:p>
    <w:p w:rsidR="00C55E0D" w:rsidRDefault="00000000">
      <w:pPr>
        <w:spacing w:before="26" w:after="0"/>
        <w:ind w:left="373"/>
      </w:pPr>
      <w:r>
        <w:rPr>
          <w:color w:val="000000"/>
        </w:rPr>
        <w:lastRenderedPageBreak/>
        <w:t>1) liceów ogólnokształcących, branżowych szkół II stopnia i techników, w których zajęcia dydaktyczno-wychowawcze rozpoczynają się w pierwszym powszednim dniu września, zajęcia dydaktyczno-wychowawcze kończą się w ostatni piątek kwietnia;</w:t>
      </w:r>
    </w:p>
    <w:p w:rsidR="00C55E0D" w:rsidRDefault="00000000">
      <w:pPr>
        <w:spacing w:before="26" w:after="0"/>
        <w:ind w:left="373"/>
      </w:pPr>
      <w:r>
        <w:rPr>
          <w:color w:val="000000"/>
        </w:rPr>
        <w:t>2) branżowych szkół II stopnia oraz liceów ogólnokształcących dla dorosłych, w których zajęcia dydaktyczno-wychowawcze rozpoczynają się w pierwszym powszednim dniu lutego, zajęcia dydaktyczno-wychowawcze kończą się w najbliższy piątek po dniu 1 stycznia, z tym że w przypadku gdy:</w:t>
      </w:r>
    </w:p>
    <w:p w:rsidR="00C55E0D" w:rsidRDefault="00000000">
      <w:pPr>
        <w:spacing w:after="0"/>
        <w:ind w:left="746"/>
      </w:pPr>
      <w:r>
        <w:rPr>
          <w:color w:val="000000"/>
        </w:rPr>
        <w:t>a) najbliższy piątek po dniu 1 stycznia wypada w dzień ustawowo wolny od pracy, zajęcia dydaktyczno-wychowawcze kończą się w dniu poprzedzającym ten dzień,</w:t>
      </w:r>
    </w:p>
    <w:p w:rsidR="00C55E0D" w:rsidRDefault="00000000">
      <w:pPr>
        <w:spacing w:after="0"/>
        <w:ind w:left="746"/>
      </w:pPr>
      <w:r>
        <w:rPr>
          <w:color w:val="000000"/>
        </w:rPr>
        <w:t>b) dzień 2 stycznia wypada w piątek, zajęcia dydaktyczno-wychowawcze kończą się w drugi piątek po dniu 1 stycznia.</w:t>
      </w:r>
    </w:p>
    <w:p w:rsidR="00C55E0D" w:rsidRDefault="00000000">
      <w:pPr>
        <w:spacing w:before="26" w:after="0"/>
      </w:pPr>
      <w:r>
        <w:rPr>
          <w:b/>
          <w:color w:val="000000"/>
        </w:rPr>
        <w:t>§  3.  [Przerwy świąteczne i ferie zimowe]</w:t>
      </w:r>
    </w:p>
    <w:p w:rsidR="00C55E0D" w:rsidRDefault="00000000">
      <w:pPr>
        <w:spacing w:before="26" w:after="0"/>
      </w:pPr>
      <w:r>
        <w:rPr>
          <w:color w:val="000000"/>
        </w:rPr>
        <w:t>1. W szkołach:</w:t>
      </w:r>
    </w:p>
    <w:p w:rsidR="00C55E0D" w:rsidRDefault="00000000">
      <w:pPr>
        <w:spacing w:before="26" w:after="0"/>
        <w:ind w:left="373"/>
      </w:pPr>
      <w:r>
        <w:rPr>
          <w:color w:val="000000"/>
        </w:rPr>
        <w:t>1) zimowa przerwa świąteczna trwa od dnia 23 grudnia do dnia 31 grudnia lub od dnia 22 grudnia do dnia 31 grudnia, jeżeli dzień 22 grudnia wypada w poniedziałek;</w:t>
      </w:r>
    </w:p>
    <w:p w:rsidR="00C55E0D" w:rsidRDefault="00000000">
      <w:pPr>
        <w:spacing w:before="26" w:after="0"/>
        <w:ind w:left="373"/>
      </w:pPr>
      <w:r>
        <w:rPr>
          <w:color w:val="000000"/>
        </w:rPr>
        <w:t>2) ferie zimowe trwają dwa tygodnie w okresie od połowy stycznia do końca lutego, z zastrzeżeniem ust. 2; terminy rozpoczęcia i zakończenia ferii zimowych w szkołach na obszarze poszczególnych województw ogłasza - po zasięgnięciu opinii wojewodów i kuratorów oświaty - minister właściwy do spraw oświaty i wychowania, nie później niż do końca czerwca każdego roku poprzedzającego o dwa lata rok, w którym będą trwały ferie zimowe;</w:t>
      </w:r>
    </w:p>
    <w:p w:rsidR="00C55E0D" w:rsidRDefault="00000000">
      <w:pPr>
        <w:spacing w:before="26" w:after="0"/>
        <w:ind w:left="373"/>
      </w:pPr>
      <w:r>
        <w:rPr>
          <w:color w:val="000000"/>
        </w:rPr>
        <w:t>3) wiosenna przerwa świąteczna rozpoczyna się w czwartek poprzedzający święta i kończy w najbliższy wtorek po świętach;</w:t>
      </w:r>
    </w:p>
    <w:p w:rsidR="00C55E0D" w:rsidRDefault="00000000">
      <w:pPr>
        <w:spacing w:before="26" w:after="0"/>
        <w:ind w:left="373"/>
      </w:pPr>
      <w:r>
        <w:rPr>
          <w:color w:val="000000"/>
        </w:rPr>
        <w:t>4) ferie letnie rozpoczynają się w dniu następującym po dniu zakończenia rocznych zajęć dydaktyczno-wychowawczych i kończą się z dniem 31 sierpnia.</w:t>
      </w:r>
    </w:p>
    <w:p w:rsidR="00C55E0D" w:rsidRDefault="00000000">
      <w:pPr>
        <w:spacing w:before="26" w:after="0"/>
      </w:pPr>
      <w:r>
        <w:rPr>
          <w:color w:val="000000"/>
        </w:rPr>
        <w:t>2. Dyrektorzy szkół specjalnych, przy których zorganizowany jest internat, i dyrektorzy specjalnych ośrodków szkolno-wychowawczych, w porozumieniu z rodzicami i po zasięgnięciu opinii rady pedagogicznej, mogą połączyć zimową przerwę świąteczną z feriami zimowymi.</w:t>
      </w:r>
    </w:p>
    <w:p w:rsidR="00C55E0D" w:rsidRDefault="00000000">
      <w:pPr>
        <w:spacing w:before="26" w:after="240"/>
      </w:pPr>
      <w:r>
        <w:rPr>
          <w:b/>
          <w:color w:val="000000"/>
        </w:rPr>
        <w:t>§  4. </w:t>
      </w:r>
      <w:r>
        <w:rPr>
          <w:color w:val="000000"/>
        </w:rPr>
        <w:t>(uchylony).</w:t>
      </w:r>
    </w:p>
    <w:p w:rsidR="00C55E0D" w:rsidRDefault="00000000">
      <w:pPr>
        <w:spacing w:before="26" w:after="0"/>
      </w:pPr>
      <w:r>
        <w:rPr>
          <w:b/>
          <w:color w:val="000000"/>
        </w:rPr>
        <w:t>§  5.  [Dodatkowe dni wolne od zajęć]</w:t>
      </w:r>
    </w:p>
    <w:p w:rsidR="00C55E0D" w:rsidRDefault="00000000">
      <w:pPr>
        <w:spacing w:before="26" w:after="0"/>
      </w:pPr>
      <w:r>
        <w:rPr>
          <w:color w:val="000000"/>
        </w:rPr>
        <w:t>1. Dyrektor szkoły lub placówki, po zasięgnięciu opinii rady szkoły albo rady placówki, a gdy rada nie została powołana - rady pedagogicznej, a w przypadku szkół również rady rodziców i samorządu uczniowskiego, biorąc pod uwagę warunki lokalowe i możliwości organizacyjne szkoły lub placówki, może, w danym roku szkolnym, ustalić dodatkowe dni wolne od zajęć dydaktyczno-wychowawczych w wymiarze dla:</w:t>
      </w:r>
    </w:p>
    <w:p w:rsidR="00C55E0D" w:rsidRDefault="00000000">
      <w:pPr>
        <w:spacing w:before="26" w:after="0"/>
        <w:ind w:left="373"/>
      </w:pPr>
      <w:r>
        <w:rPr>
          <w:color w:val="000000"/>
        </w:rPr>
        <w:t>1) szkół podstawowych - do 8 dni;</w:t>
      </w:r>
    </w:p>
    <w:p w:rsidR="00C55E0D" w:rsidRDefault="00000000">
      <w:pPr>
        <w:spacing w:before="26" w:after="0"/>
        <w:ind w:left="373"/>
      </w:pPr>
      <w:r>
        <w:rPr>
          <w:color w:val="000000"/>
        </w:rPr>
        <w:t>2) liceów ogólnokształcących - do 10 dni;</w:t>
      </w:r>
    </w:p>
    <w:p w:rsidR="00C55E0D" w:rsidRDefault="00000000">
      <w:pPr>
        <w:spacing w:before="26" w:after="0"/>
        <w:ind w:left="373"/>
      </w:pPr>
      <w:r>
        <w:rPr>
          <w:color w:val="000000"/>
        </w:rPr>
        <w:t>3) techników, branżowych szkół I stopnia, branżowych szkół II stopnia, szkół policealnych i centrów kształcenia zawodowego - do 10 dni;</w:t>
      </w:r>
    </w:p>
    <w:p w:rsidR="00C55E0D" w:rsidRDefault="00000000">
      <w:pPr>
        <w:spacing w:before="26" w:after="0"/>
        <w:ind w:left="373"/>
      </w:pPr>
      <w:r>
        <w:rPr>
          <w:color w:val="000000"/>
        </w:rPr>
        <w:t>4) szkół specjalnych przysposabiających do pracy - do 4 dni.</w:t>
      </w:r>
    </w:p>
    <w:p w:rsidR="00C55E0D" w:rsidRDefault="00000000">
      <w:pPr>
        <w:spacing w:before="26" w:after="0"/>
      </w:pPr>
      <w:r>
        <w:rPr>
          <w:color w:val="000000"/>
        </w:rPr>
        <w:lastRenderedPageBreak/>
        <w:t>2. Dodatkowe dni wolne od zajęć dydaktyczno-wychowawczych, o których mowa w ust. 1, mogą być ustalone:</w:t>
      </w:r>
    </w:p>
    <w:p w:rsidR="00C55E0D" w:rsidRDefault="00000000">
      <w:pPr>
        <w:spacing w:before="26" w:after="0"/>
        <w:ind w:left="373"/>
      </w:pPr>
      <w:r>
        <w:rPr>
          <w:color w:val="000000"/>
        </w:rPr>
        <w:t>1) w dni, w których w szkole lub placówce odbywa się odpowiednio:</w:t>
      </w:r>
    </w:p>
    <w:p w:rsidR="00C55E0D" w:rsidRDefault="00000000">
      <w:pPr>
        <w:spacing w:after="0"/>
        <w:ind w:left="746"/>
      </w:pPr>
      <w:r>
        <w:rPr>
          <w:color w:val="000000"/>
        </w:rPr>
        <w:t>a) egzamin ósmoklasisty,</w:t>
      </w:r>
    </w:p>
    <w:p w:rsidR="00C55E0D" w:rsidRDefault="00000000">
      <w:pPr>
        <w:spacing w:after="0"/>
        <w:ind w:left="746"/>
      </w:pPr>
      <w:r>
        <w:rPr>
          <w:color w:val="000000"/>
        </w:rPr>
        <w:t>b) egzamin maturalny,</w:t>
      </w:r>
    </w:p>
    <w:p w:rsidR="00C55E0D" w:rsidRDefault="00000000">
      <w:pPr>
        <w:spacing w:after="0"/>
        <w:ind w:left="746"/>
      </w:pPr>
      <w:r>
        <w:rPr>
          <w:color w:val="000000"/>
        </w:rPr>
        <w:t>c) egzamin zawodowy;</w:t>
      </w:r>
    </w:p>
    <w:p w:rsidR="00C55E0D" w:rsidRDefault="00000000">
      <w:pPr>
        <w:spacing w:before="26" w:after="0"/>
        <w:ind w:left="373"/>
      </w:pPr>
      <w:r>
        <w:rPr>
          <w:color w:val="000000"/>
        </w:rPr>
        <w:t>2) w dni świąt religijnych niebędących dniami ustawowo wolnymi od pracy, określone w przepisach o stosunku państwa do poszczególnych kościołów lub związków wyznaniowych;</w:t>
      </w:r>
    </w:p>
    <w:p w:rsidR="00C55E0D" w:rsidRDefault="00000000">
      <w:pPr>
        <w:spacing w:before="26" w:after="0"/>
        <w:ind w:left="373"/>
      </w:pPr>
      <w:r>
        <w:rPr>
          <w:color w:val="000000"/>
        </w:rPr>
        <w:t>3) w inne dni, jeżeli jest to uzasadnione organizacją pracy szkoły lub placówki lub potrzebami społeczności lokalnej.</w:t>
      </w:r>
    </w:p>
    <w:p w:rsidR="00C55E0D" w:rsidRDefault="00000000">
      <w:pPr>
        <w:spacing w:before="26" w:after="0"/>
      </w:pPr>
      <w:r>
        <w:rPr>
          <w:color w:val="000000"/>
        </w:rPr>
        <w:t>3. Dyrektor szkoły lub placówki, w terminie do dnia 30 września, informuje nauczycieli, uczniów oraz ich rodziców o ustalonych w danym roku szkolnym dodatkowych dniach wolnych od zajęć dydaktyczno-wychowawczych, o których mowa w ust. 1.</w:t>
      </w:r>
    </w:p>
    <w:p w:rsidR="00C55E0D" w:rsidRDefault="00000000">
      <w:pPr>
        <w:spacing w:before="26" w:after="0"/>
      </w:pPr>
      <w:r>
        <w:rPr>
          <w:color w:val="000000"/>
        </w:rPr>
        <w:t>4. W przypadku ustalania dni wolnych od zajęć dydaktyczno-wychowawczych, o których mowa w ust. 2 pkt 1 lit. c, po dniu 30 września, dyrektor szkoły lub placówki, w których odbywa się egzamin zawodowy, informuje o ustalonych dniach wolnych, w terminie do dnia 31 grudnia.</w:t>
      </w:r>
    </w:p>
    <w:p w:rsidR="00C55E0D" w:rsidRDefault="00000000">
      <w:pPr>
        <w:spacing w:before="26" w:after="0"/>
      </w:pPr>
      <w:r>
        <w:rPr>
          <w:color w:val="000000"/>
        </w:rPr>
        <w:t>5. W szczególnie uzasadnionych przypadkach, niezależnie od dodatkowych dni wolnych od zajęć dydaktyczno-wychowawczych ustalonych na podstawie ust. 1, dyrektor szkoły lub placówki, po zasięgnięciu opinii rady szkoły lub placówki, a w przypadku szkoły lub placówki, w której rada nie została powołana, rady pedagogicznej, rady rodziców i samorządu uczniowskiego, może, za zgodą organu prowadzącego, ustalić inne dodatkowe dni wolne od zajęć dydaktyczno-wychowawczych pod warunkiem zrealizowania zajęć przypadających w te dni w wyznaczone soboty.</w:t>
      </w:r>
    </w:p>
    <w:p w:rsidR="00C55E0D" w:rsidRDefault="00000000">
      <w:pPr>
        <w:spacing w:before="26" w:after="0"/>
      </w:pPr>
      <w:r>
        <w:rPr>
          <w:b/>
          <w:color w:val="000000"/>
        </w:rPr>
        <w:t>§  6.  [Zajęcia opiekuńczo-wychowawcze w dniach wolnych od zajęć dydaktyczno-wychowawczych]</w:t>
      </w:r>
    </w:p>
    <w:p w:rsidR="00C55E0D" w:rsidRDefault="00000000">
      <w:pPr>
        <w:spacing w:before="26" w:after="0"/>
      </w:pPr>
      <w:r>
        <w:rPr>
          <w:color w:val="000000"/>
        </w:rPr>
        <w:t>1. W dniach, o których mowa w § 5 ust. 1, szkoła ma obowiązek zorganizowania zajęć wychowawczo-opiekuńczych.</w:t>
      </w:r>
    </w:p>
    <w:p w:rsidR="00C55E0D" w:rsidRDefault="00000000">
      <w:pPr>
        <w:spacing w:before="26" w:after="0"/>
      </w:pPr>
      <w:r>
        <w:rPr>
          <w:color w:val="000000"/>
        </w:rPr>
        <w:t>2. Szkoła ma obowiązek informowania rodziców o możliwości udziału uczniów w zajęciach wychowawczo-opiekuńczych organizowanych w dniach, o których mowa w § 5 ust. 1.</w:t>
      </w:r>
    </w:p>
    <w:p w:rsidR="00C55E0D" w:rsidRDefault="00000000">
      <w:pPr>
        <w:spacing w:before="26" w:after="240"/>
      </w:pPr>
      <w:r>
        <w:rPr>
          <w:b/>
          <w:color w:val="000000"/>
        </w:rPr>
        <w:t>§  7.  [Wejście w życie]</w:t>
      </w:r>
      <w:r>
        <w:rPr>
          <w:color w:val="000000"/>
        </w:rPr>
        <w:t>Rozporządzenie wchodzi w życie z dniem 1 września 2017 r.</w:t>
      </w:r>
    </w:p>
    <w:p w:rsidR="00C55E0D" w:rsidRDefault="00000000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Obecnie działem administracji rządowej - oświata i wychowanie kieruje Minister Edukacji i Nauki, na podstawie </w:t>
      </w:r>
      <w:r>
        <w:rPr>
          <w:color w:val="1B1B1B"/>
        </w:rPr>
        <w:t>§ 1 ust. 2 pkt 1</w:t>
      </w:r>
      <w:r>
        <w:rPr>
          <w:color w:val="000000"/>
        </w:rPr>
        <w:t xml:space="preserve"> rozporządzenia Prezesa Rady Ministrów z dnia 20 października 2020 r. w sprawie szczegółowego zakresu działania Ministra Edukacji i Nauki (Dz. U. z 2022 r. poz. 18 i 1842).</w:t>
      </w:r>
    </w:p>
    <w:sectPr w:rsidR="00C55E0D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8F0"/>
    <w:multiLevelType w:val="multilevel"/>
    <w:tmpl w:val="C9066FD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327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0D"/>
    <w:rsid w:val="0043238D"/>
    <w:rsid w:val="00C55E0D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1099C-AA3D-4C2C-9193-C16E117D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Lorens</cp:lastModifiedBy>
  <cp:revision>2</cp:revision>
  <dcterms:created xsi:type="dcterms:W3CDTF">2025-08-10T08:12:00Z</dcterms:created>
  <dcterms:modified xsi:type="dcterms:W3CDTF">2025-08-10T08:12:00Z</dcterms:modified>
</cp:coreProperties>
</file>