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7F38" w:rsidRDefault="003C7F38" w:rsidP="005319E1">
      <w:pPr>
        <w:pStyle w:val="Style1"/>
        <w:widowControl/>
        <w:spacing w:line="211" w:lineRule="exact"/>
        <w:ind w:right="6845"/>
        <w:rPr>
          <w:rStyle w:val="FontStyle11"/>
          <w:color w:val="EBA2C1"/>
        </w:rPr>
      </w:pPr>
    </w:p>
    <w:p w:rsidR="005319E1" w:rsidRDefault="005319E1" w:rsidP="005319E1">
      <w:pPr>
        <w:pStyle w:val="Style1"/>
        <w:widowControl/>
        <w:spacing w:line="211" w:lineRule="exact"/>
        <w:ind w:right="6845"/>
        <w:rPr>
          <w:rStyle w:val="FontStyle11"/>
          <w:color w:val="EBA2C1"/>
        </w:rPr>
      </w:pPr>
    </w:p>
    <w:p w:rsidR="005319E1" w:rsidRDefault="005319E1" w:rsidP="005319E1">
      <w:pPr>
        <w:pStyle w:val="Style1"/>
        <w:widowControl/>
        <w:spacing w:line="211" w:lineRule="exact"/>
        <w:ind w:right="6845"/>
        <w:rPr>
          <w:rStyle w:val="FontStyle11"/>
          <w:color w:val="EBA2C1"/>
        </w:rPr>
      </w:pPr>
    </w:p>
    <w:p w:rsidR="005319E1" w:rsidRDefault="005319E1" w:rsidP="005319E1">
      <w:pPr>
        <w:pStyle w:val="Style1"/>
        <w:widowControl/>
        <w:spacing w:line="211" w:lineRule="exact"/>
        <w:ind w:right="6845"/>
        <w:rPr>
          <w:rStyle w:val="FontStyle13"/>
        </w:rPr>
      </w:pPr>
    </w:p>
    <w:p w:rsidR="003C7F38" w:rsidRDefault="00000000">
      <w:pPr>
        <w:pStyle w:val="Style3"/>
        <w:widowControl/>
        <w:spacing w:line="413" w:lineRule="exact"/>
        <w:ind w:left="1070"/>
        <w:rPr>
          <w:rStyle w:val="FontStyle12"/>
          <w:spacing w:val="50"/>
        </w:rPr>
      </w:pPr>
      <w:r>
        <w:rPr>
          <w:rStyle w:val="FontStyle12"/>
          <w:spacing w:val="50"/>
        </w:rPr>
        <w:t>ZARZĄDZENIE</w:t>
      </w:r>
      <w:r>
        <w:rPr>
          <w:rStyle w:val="FontStyle12"/>
        </w:rPr>
        <w:t xml:space="preserve"> </w:t>
      </w:r>
      <w:r>
        <w:rPr>
          <w:rStyle w:val="FontStyle12"/>
          <w:spacing w:val="50"/>
        </w:rPr>
        <w:t>NR</w:t>
      </w:r>
      <w:r>
        <w:rPr>
          <w:rStyle w:val="FontStyle12"/>
        </w:rPr>
        <w:t xml:space="preserve"> </w:t>
      </w:r>
      <w:r w:rsidR="005319E1">
        <w:rPr>
          <w:rStyle w:val="FontStyle12"/>
          <w:spacing w:val="50"/>
        </w:rPr>
        <w:t>.............</w:t>
      </w:r>
      <w:r>
        <w:rPr>
          <w:rStyle w:val="FontStyle12"/>
          <w:spacing w:val="50"/>
        </w:rPr>
        <w:t>/</w:t>
      </w:r>
      <w:r w:rsidR="005319E1">
        <w:rPr>
          <w:rStyle w:val="FontStyle12"/>
          <w:spacing w:val="50"/>
        </w:rPr>
        <w:t>...............</w:t>
      </w:r>
      <w:r>
        <w:rPr>
          <w:rStyle w:val="FontStyle12"/>
          <w:spacing w:val="50"/>
        </w:rPr>
        <w:t xml:space="preserve"> DYREKTORA</w:t>
      </w:r>
      <w:r>
        <w:rPr>
          <w:rStyle w:val="FontStyle12"/>
        </w:rPr>
        <w:t xml:space="preserve"> </w:t>
      </w:r>
      <w:r>
        <w:rPr>
          <w:rStyle w:val="FontStyle12"/>
          <w:spacing w:val="50"/>
        </w:rPr>
        <w:t>SZKOŁY</w:t>
      </w:r>
      <w:r>
        <w:rPr>
          <w:rStyle w:val="FontStyle12"/>
        </w:rPr>
        <w:t xml:space="preserve"> </w:t>
      </w:r>
      <w:r>
        <w:rPr>
          <w:rStyle w:val="FontStyle12"/>
          <w:spacing w:val="50"/>
        </w:rPr>
        <w:t>PODSTAWOWEJ</w:t>
      </w:r>
      <w:r>
        <w:rPr>
          <w:rStyle w:val="FontStyle12"/>
        </w:rPr>
        <w:t xml:space="preserve"> </w:t>
      </w:r>
      <w:r>
        <w:rPr>
          <w:rStyle w:val="FontStyle12"/>
          <w:spacing w:val="50"/>
        </w:rPr>
        <w:t>NR</w:t>
      </w:r>
      <w:r>
        <w:rPr>
          <w:rStyle w:val="FontStyle12"/>
        </w:rPr>
        <w:t xml:space="preserve"> </w:t>
      </w:r>
      <w:r w:rsidR="005319E1">
        <w:rPr>
          <w:rStyle w:val="FontStyle12"/>
          <w:spacing w:val="50"/>
        </w:rPr>
        <w:t>............</w:t>
      </w:r>
      <w:r>
        <w:rPr>
          <w:rStyle w:val="FontStyle12"/>
        </w:rPr>
        <w:t xml:space="preserve"> </w:t>
      </w:r>
      <w:r w:rsidR="005319E1">
        <w:rPr>
          <w:rStyle w:val="FontStyle12"/>
          <w:spacing w:val="50"/>
        </w:rPr>
        <w:t>–</w:t>
      </w:r>
      <w:r>
        <w:rPr>
          <w:rStyle w:val="FontStyle12"/>
        </w:rPr>
        <w:t xml:space="preserve"> </w:t>
      </w:r>
      <w:r>
        <w:rPr>
          <w:rStyle w:val="FontStyle12"/>
          <w:spacing w:val="50"/>
        </w:rPr>
        <w:t>SZKOŁY</w:t>
      </w:r>
      <w:r w:rsidR="005319E1">
        <w:rPr>
          <w:rStyle w:val="FontStyle12"/>
          <w:spacing w:val="50"/>
        </w:rPr>
        <w:t>...............................</w:t>
      </w:r>
    </w:p>
    <w:p w:rsidR="003C7F38" w:rsidRDefault="00000000">
      <w:pPr>
        <w:pStyle w:val="Style5"/>
        <w:widowControl/>
        <w:spacing w:before="226"/>
        <w:ind w:left="4138"/>
        <w:jc w:val="left"/>
        <w:rPr>
          <w:rStyle w:val="FontStyle13"/>
        </w:rPr>
      </w:pPr>
      <w:r>
        <w:rPr>
          <w:rStyle w:val="FontStyle13"/>
        </w:rPr>
        <w:t xml:space="preserve">z dnia </w:t>
      </w:r>
      <w:r w:rsidR="005319E1">
        <w:rPr>
          <w:rStyle w:val="FontStyle13"/>
        </w:rPr>
        <w:t>..........................</w:t>
      </w:r>
      <w:r>
        <w:rPr>
          <w:rStyle w:val="FontStyle13"/>
        </w:rPr>
        <w:t xml:space="preserve"> 202</w:t>
      </w:r>
      <w:r w:rsidR="00204F9E">
        <w:rPr>
          <w:rStyle w:val="FontStyle13"/>
        </w:rPr>
        <w:t>4</w:t>
      </w:r>
      <w:r>
        <w:rPr>
          <w:rStyle w:val="FontStyle13"/>
        </w:rPr>
        <w:t xml:space="preserve"> r.</w:t>
      </w:r>
    </w:p>
    <w:p w:rsidR="003C7F38" w:rsidRDefault="00000000">
      <w:pPr>
        <w:pStyle w:val="Style6"/>
        <w:widowControl/>
        <w:spacing w:before="144"/>
        <w:ind w:left="950"/>
        <w:rPr>
          <w:rStyle w:val="FontStyle12"/>
        </w:rPr>
      </w:pPr>
      <w:r>
        <w:rPr>
          <w:rStyle w:val="FontStyle12"/>
        </w:rPr>
        <w:t xml:space="preserve">w sprawie wprowadzenia instrukcji kancelaryjnej, jednolitego rzeczowego wykazu akt oraz instrukcji w sprawie organizacji i zasad działania składnicy akt w Szkole Podstawowej nr </w:t>
      </w:r>
      <w:r w:rsidR="00896092">
        <w:rPr>
          <w:rStyle w:val="FontStyle12"/>
        </w:rPr>
        <w:t>..............</w:t>
      </w:r>
      <w:r>
        <w:rPr>
          <w:rStyle w:val="FontStyle12"/>
        </w:rPr>
        <w:t xml:space="preserve"> w</w:t>
      </w:r>
      <w:r w:rsidR="00896092">
        <w:rPr>
          <w:rStyle w:val="FontStyle12"/>
        </w:rPr>
        <w:t>..........................</w:t>
      </w:r>
    </w:p>
    <w:p w:rsidR="003C7F38" w:rsidRDefault="003C7F38">
      <w:pPr>
        <w:pStyle w:val="Style7"/>
        <w:widowControl/>
        <w:spacing w:line="240" w:lineRule="exact"/>
        <w:ind w:left="845"/>
        <w:rPr>
          <w:sz w:val="20"/>
          <w:szCs w:val="20"/>
        </w:rPr>
      </w:pPr>
    </w:p>
    <w:p w:rsidR="003C7F38" w:rsidRDefault="00000000">
      <w:pPr>
        <w:pStyle w:val="Style7"/>
        <w:widowControl/>
        <w:spacing w:before="110"/>
        <w:ind w:left="845"/>
        <w:rPr>
          <w:rStyle w:val="FontStyle13"/>
        </w:rPr>
      </w:pPr>
      <w:r>
        <w:rPr>
          <w:rStyle w:val="FontStyle13"/>
        </w:rPr>
        <w:t>Na podstawie art. 6 ust. 2 ustawy z dnia 14 lipca 1983 r. o narodowym zasobie archiwalnym i archiwach (Dz.U. z 2020 r. poz. 164) zarządzam, co następuje:</w:t>
      </w:r>
    </w:p>
    <w:p w:rsidR="003C7F38" w:rsidRDefault="00000000">
      <w:pPr>
        <w:pStyle w:val="Style7"/>
        <w:widowControl/>
        <w:spacing w:before="226" w:line="240" w:lineRule="auto"/>
        <w:ind w:left="1363" w:firstLine="0"/>
        <w:jc w:val="left"/>
        <w:rPr>
          <w:rStyle w:val="FontStyle13"/>
        </w:rPr>
      </w:pPr>
      <w:r>
        <w:rPr>
          <w:rStyle w:val="FontStyle12"/>
        </w:rPr>
        <w:t xml:space="preserve">§ 1. </w:t>
      </w:r>
      <w:r>
        <w:rPr>
          <w:rStyle w:val="FontStyle13"/>
        </w:rPr>
        <w:t>Wprowadzam w życie przepisy kancelaryjno-archiwalne tj.:</w:t>
      </w:r>
    </w:p>
    <w:p w:rsidR="003C7F38" w:rsidRDefault="00000000" w:rsidP="005319E1">
      <w:pPr>
        <w:pStyle w:val="Style4"/>
        <w:widowControl/>
        <w:numPr>
          <w:ilvl w:val="0"/>
          <w:numId w:val="1"/>
        </w:numPr>
        <w:tabs>
          <w:tab w:val="left" w:pos="1099"/>
        </w:tabs>
        <w:spacing w:before="144" w:line="240" w:lineRule="auto"/>
        <w:ind w:left="845"/>
        <w:rPr>
          <w:rStyle w:val="FontStyle13"/>
        </w:rPr>
      </w:pPr>
      <w:r>
        <w:rPr>
          <w:rStyle w:val="FontStyle13"/>
        </w:rPr>
        <w:t>Instrukcje kancelaryjną,</w:t>
      </w:r>
    </w:p>
    <w:p w:rsidR="003C7F38" w:rsidRDefault="00000000" w:rsidP="005319E1">
      <w:pPr>
        <w:pStyle w:val="Style4"/>
        <w:widowControl/>
        <w:numPr>
          <w:ilvl w:val="0"/>
          <w:numId w:val="1"/>
        </w:numPr>
        <w:tabs>
          <w:tab w:val="left" w:pos="1099"/>
        </w:tabs>
        <w:spacing w:before="14"/>
        <w:ind w:left="845"/>
        <w:rPr>
          <w:rStyle w:val="FontStyle13"/>
        </w:rPr>
      </w:pPr>
      <w:r>
        <w:rPr>
          <w:rStyle w:val="FontStyle13"/>
        </w:rPr>
        <w:t>Jednolity rzeczowy wykaz akt,</w:t>
      </w:r>
    </w:p>
    <w:p w:rsidR="003C7F38" w:rsidRDefault="00000000" w:rsidP="005319E1">
      <w:pPr>
        <w:pStyle w:val="Style4"/>
        <w:widowControl/>
        <w:numPr>
          <w:ilvl w:val="0"/>
          <w:numId w:val="1"/>
        </w:numPr>
        <w:tabs>
          <w:tab w:val="left" w:pos="1099"/>
        </w:tabs>
        <w:ind w:left="845" w:right="2304"/>
        <w:rPr>
          <w:rStyle w:val="FontStyle13"/>
        </w:rPr>
      </w:pPr>
      <w:r>
        <w:rPr>
          <w:rStyle w:val="FontStyle13"/>
        </w:rPr>
        <w:t>Instrukcję w sprawie organizacji i zakresu działania składnicy akt w brzmieniu załączników nr 1, 2, 3 do niniejszego zarządzenia.</w:t>
      </w:r>
    </w:p>
    <w:p w:rsidR="003C7F38" w:rsidRDefault="00000000">
      <w:pPr>
        <w:pStyle w:val="Style7"/>
        <w:widowControl/>
        <w:spacing w:before="115" w:line="408" w:lineRule="exact"/>
        <w:ind w:left="854" w:firstLine="509"/>
        <w:rPr>
          <w:rStyle w:val="FontStyle13"/>
        </w:rPr>
      </w:pPr>
      <w:r>
        <w:rPr>
          <w:rStyle w:val="FontStyle12"/>
        </w:rPr>
        <w:t xml:space="preserve">§ 2. </w:t>
      </w:r>
      <w:r>
        <w:rPr>
          <w:rStyle w:val="FontStyle13"/>
        </w:rPr>
        <w:t>W przypadku gdy kategoria archiwalna określona dla dokumentacji powstałej i zgromadzonej przed dniem wejścia w życie zarządzenia różni się od kategorii archiwalnej określonej w jednolitym rzeczowym wykazie akt, stosuje się kategorię archiwalną z oznaczeniem dłuższego okresu przechowywania akt.</w:t>
      </w:r>
    </w:p>
    <w:p w:rsidR="003C7F38" w:rsidRDefault="00000000">
      <w:pPr>
        <w:pStyle w:val="Style7"/>
        <w:widowControl/>
        <w:spacing w:before="125"/>
        <w:ind w:left="835" w:firstLine="518"/>
        <w:rPr>
          <w:rStyle w:val="FontStyle13"/>
        </w:rPr>
      </w:pPr>
      <w:r>
        <w:rPr>
          <w:rStyle w:val="FontStyle14"/>
        </w:rPr>
        <w:t xml:space="preserve">§ 3. </w:t>
      </w:r>
      <w:r>
        <w:rPr>
          <w:rStyle w:val="FontStyle13"/>
        </w:rPr>
        <w:t>Dokumentacja, która przed dniem wejścia w życie zarządzenia nie została zakwalifikowana do odpowiednich kategorii archiwalnych, jest kwalifikowana na podstawie jednolitego rzeczowego wykazu akt stanowiącego załącznik do niniejszego zarządzenia.</w:t>
      </w:r>
    </w:p>
    <w:p w:rsidR="003C7F38" w:rsidRDefault="00000000">
      <w:pPr>
        <w:pStyle w:val="Style7"/>
        <w:widowControl/>
        <w:spacing w:before="110"/>
        <w:ind w:left="854" w:firstLine="514"/>
        <w:rPr>
          <w:rStyle w:val="FontStyle13"/>
        </w:rPr>
      </w:pPr>
      <w:r>
        <w:rPr>
          <w:rStyle w:val="FontStyle13"/>
        </w:rPr>
        <w:t>§ 4. Sprawy wszczęte, a nie zakończone do dnia wejścia w życie niniejszego zarządzenia, należy przerejestrować zgodnie z przepisami kancelaryjno-archiwalnymi wprowadzonymi niniejszym zarządzeniem.</w:t>
      </w:r>
    </w:p>
    <w:p w:rsidR="003C7F38" w:rsidRDefault="00000000">
      <w:pPr>
        <w:pStyle w:val="Style7"/>
        <w:widowControl/>
        <w:spacing w:before="120" w:line="408" w:lineRule="exact"/>
        <w:ind w:left="869" w:firstLine="509"/>
        <w:rPr>
          <w:rStyle w:val="FontStyle13"/>
        </w:rPr>
      </w:pPr>
      <w:r>
        <w:rPr>
          <w:rStyle w:val="FontStyle12"/>
        </w:rPr>
        <w:t xml:space="preserve">§ 5. </w:t>
      </w:r>
      <w:r>
        <w:rPr>
          <w:rStyle w:val="FontStyle13"/>
        </w:rPr>
        <w:t>Zobowiązuję wszystkich pracowników do zapoznania się z przepisami kancelaryjno-archiwalnymi, o których mowa w § 1 i bezwzględnego ich przestrzegania.</w:t>
      </w:r>
    </w:p>
    <w:p w:rsidR="003C7F38" w:rsidRDefault="00000000">
      <w:pPr>
        <w:pStyle w:val="Style7"/>
        <w:widowControl/>
        <w:spacing w:before="115"/>
        <w:ind w:left="859" w:firstLine="523"/>
        <w:rPr>
          <w:rStyle w:val="FontStyle13"/>
        </w:rPr>
      </w:pPr>
      <w:r>
        <w:rPr>
          <w:rStyle w:val="FontStyle12"/>
          <w:spacing w:val="20"/>
        </w:rPr>
        <w:t>§6.</w:t>
      </w:r>
      <w:r>
        <w:rPr>
          <w:rStyle w:val="FontStyle12"/>
        </w:rPr>
        <w:t xml:space="preserve"> </w:t>
      </w:r>
      <w:r>
        <w:rPr>
          <w:rStyle w:val="FontStyle13"/>
        </w:rPr>
        <w:t xml:space="preserve">Traci moc zarządzenie nr </w:t>
      </w:r>
      <w:r w:rsidR="00896092">
        <w:rPr>
          <w:rStyle w:val="FontStyle13"/>
        </w:rPr>
        <w:t>.............</w:t>
      </w:r>
      <w:r>
        <w:rPr>
          <w:rStyle w:val="FontStyle13"/>
        </w:rPr>
        <w:t xml:space="preserve">/2020 z dnia </w:t>
      </w:r>
      <w:r w:rsidR="00896092">
        <w:rPr>
          <w:rStyle w:val="FontStyle13"/>
        </w:rPr>
        <w:t>...................</w:t>
      </w:r>
      <w:r>
        <w:rPr>
          <w:rStyle w:val="FontStyle13"/>
        </w:rPr>
        <w:t>20</w:t>
      </w:r>
      <w:r w:rsidR="00896092">
        <w:rPr>
          <w:rStyle w:val="FontStyle13"/>
        </w:rPr>
        <w:t>................</w:t>
      </w:r>
      <w:r>
        <w:rPr>
          <w:rStyle w:val="FontStyle13"/>
        </w:rPr>
        <w:t xml:space="preserve"> r. w sprawie wprowadzenia instrukcji kancelaryjnej, jednolitego rzeczowego wykazu akt oraz instrukcji</w:t>
      </w:r>
    </w:p>
    <w:p w:rsidR="003C7F38" w:rsidRDefault="003C7F38">
      <w:pPr>
        <w:pStyle w:val="Style7"/>
        <w:widowControl/>
        <w:spacing w:before="115"/>
        <w:ind w:left="859" w:firstLine="523"/>
        <w:rPr>
          <w:rStyle w:val="FontStyle13"/>
        </w:rPr>
        <w:sectPr w:rsidR="003C7F38">
          <w:type w:val="continuous"/>
          <w:pgSz w:w="11905" w:h="16837"/>
          <w:pgMar w:top="374" w:right="1472" w:bottom="1440" w:left="522" w:header="708" w:footer="708" w:gutter="0"/>
          <w:cols w:space="60"/>
          <w:noEndnote/>
        </w:sectPr>
      </w:pPr>
    </w:p>
    <w:p w:rsidR="003C7F38" w:rsidRDefault="00000000">
      <w:pPr>
        <w:pStyle w:val="Style7"/>
        <w:widowControl/>
        <w:spacing w:line="418" w:lineRule="exact"/>
        <w:ind w:firstLine="0"/>
        <w:rPr>
          <w:rStyle w:val="FontStyle13"/>
        </w:rPr>
      </w:pPr>
      <w:r>
        <w:rPr>
          <w:rStyle w:val="FontStyle13"/>
        </w:rPr>
        <w:lastRenderedPageBreak/>
        <w:t xml:space="preserve">w sprawie organizacji i zasad działania składnicy akt w Szkole Podstawowej nr </w:t>
      </w:r>
      <w:r w:rsidR="00896092">
        <w:rPr>
          <w:rStyle w:val="FontStyle13"/>
        </w:rPr>
        <w:t>......................</w:t>
      </w:r>
      <w:r>
        <w:rPr>
          <w:rStyle w:val="FontStyle13"/>
        </w:rPr>
        <w:t xml:space="preserve"> </w:t>
      </w:r>
      <w:r w:rsidR="00896092">
        <w:rPr>
          <w:rStyle w:val="FontStyle13"/>
        </w:rPr>
        <w:t>.</w:t>
      </w:r>
      <w:r>
        <w:rPr>
          <w:rStyle w:val="FontStyle13"/>
        </w:rPr>
        <w:t xml:space="preserve"> w </w:t>
      </w:r>
      <w:r w:rsidR="00896092">
        <w:rPr>
          <w:rStyle w:val="FontStyle13"/>
        </w:rPr>
        <w:t>.........................</w:t>
      </w:r>
      <w:r>
        <w:rPr>
          <w:rStyle w:val="FontStyle13"/>
        </w:rPr>
        <w:t>.</w:t>
      </w:r>
    </w:p>
    <w:p w:rsidR="003C7F38" w:rsidRDefault="00000000">
      <w:pPr>
        <w:pStyle w:val="Style7"/>
        <w:widowControl/>
        <w:spacing w:before="91" w:line="427" w:lineRule="exact"/>
        <w:ind w:right="48" w:firstLine="518"/>
        <w:rPr>
          <w:rStyle w:val="FontStyle13"/>
        </w:rPr>
      </w:pPr>
      <w:r>
        <w:rPr>
          <w:rStyle w:val="FontStyle12"/>
        </w:rPr>
        <w:t xml:space="preserve">§ 7. </w:t>
      </w:r>
      <w:r>
        <w:rPr>
          <w:rStyle w:val="FontStyle13"/>
        </w:rPr>
        <w:t>Zarządzenie wchodzi w życie z dniem uzgodnienia z Dyrektorem Archiwum Państwowego w</w:t>
      </w:r>
      <w:r w:rsidR="00896092">
        <w:rPr>
          <w:rStyle w:val="FontStyle13"/>
        </w:rPr>
        <w:t xml:space="preserve"> ........................</w:t>
      </w:r>
      <w:r>
        <w:rPr>
          <w:rStyle w:val="FontStyle13"/>
        </w:rPr>
        <w:t>.</w:t>
      </w:r>
    </w:p>
    <w:p w:rsidR="003C7F38" w:rsidRDefault="003C7F38">
      <w:pPr>
        <w:pStyle w:val="Style2"/>
        <w:widowControl/>
        <w:spacing w:line="240" w:lineRule="exact"/>
        <w:ind w:left="7109"/>
        <w:jc w:val="both"/>
        <w:rPr>
          <w:sz w:val="20"/>
          <w:szCs w:val="20"/>
        </w:rPr>
      </w:pPr>
    </w:p>
    <w:p w:rsidR="00833052" w:rsidRDefault="00833052">
      <w:pPr>
        <w:pStyle w:val="Style2"/>
        <w:widowControl/>
        <w:spacing w:before="197"/>
        <w:ind w:left="7109"/>
        <w:jc w:val="both"/>
        <w:rPr>
          <w:rStyle w:val="FontStyle14"/>
          <w:color w:val="EBA2C1"/>
        </w:rPr>
      </w:pPr>
    </w:p>
    <w:sectPr w:rsidR="00833052">
      <w:pgSz w:w="11905" w:h="16837"/>
      <w:pgMar w:top="1285" w:right="1448" w:bottom="1440" w:left="13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2C02" w:rsidRDefault="00A72C02">
      <w:r>
        <w:separator/>
      </w:r>
    </w:p>
  </w:endnote>
  <w:endnote w:type="continuationSeparator" w:id="0">
    <w:p w:rsidR="00A72C02" w:rsidRDefault="00A7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2C02" w:rsidRDefault="00A72C02">
      <w:r>
        <w:separator/>
      </w:r>
    </w:p>
  </w:footnote>
  <w:footnote w:type="continuationSeparator" w:id="0">
    <w:p w:rsidR="00A72C02" w:rsidRDefault="00A7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72E26"/>
    <w:multiLevelType w:val="singleLevel"/>
    <w:tmpl w:val="3F5E7AD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 w16cid:durableId="151895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E1"/>
    <w:rsid w:val="00204F9E"/>
    <w:rsid w:val="003C7F38"/>
    <w:rsid w:val="005319E1"/>
    <w:rsid w:val="006A6F98"/>
    <w:rsid w:val="00833052"/>
    <w:rsid w:val="00896092"/>
    <w:rsid w:val="008E21DB"/>
    <w:rsid w:val="00A72C02"/>
    <w:rsid w:val="00E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F2EAF"/>
  <w14:defaultImageDpi w14:val="0"/>
  <w15:docId w15:val="{4EB68FD1-A860-4D01-B20E-1A8EE89F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Demi Cond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Demi C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13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18" w:lineRule="exact"/>
      <w:ind w:firstLine="2290"/>
    </w:pPr>
  </w:style>
  <w:style w:type="paragraph" w:customStyle="1" w:styleId="Style4">
    <w:name w:val="Style4"/>
    <w:basedOn w:val="Normalny"/>
    <w:uiPriority w:val="99"/>
    <w:pPr>
      <w:spacing w:line="413" w:lineRule="exact"/>
    </w:pPr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413" w:lineRule="exact"/>
      <w:jc w:val="center"/>
    </w:pPr>
  </w:style>
  <w:style w:type="paragraph" w:customStyle="1" w:styleId="Style7">
    <w:name w:val="Style7"/>
    <w:basedOn w:val="Normalny"/>
    <w:uiPriority w:val="99"/>
    <w:pPr>
      <w:spacing w:line="413" w:lineRule="exact"/>
      <w:ind w:firstLine="504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Franklin Gothic Demi Cond" w:hAnsi="Franklin Gothic Demi Cond" w:cs="Franklin Gothic Demi Cond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Franklin Gothic Demi Cond" w:hAnsi="Franklin Gothic Demi Cond" w:cs="Franklin Gothic Demi Cond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SKM_C30821011215510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SKM_C30821011215510</dc:title>
  <dc:subject/>
  <dc:creator>Roman Lorens</dc:creator>
  <cp:keywords/>
  <dc:description/>
  <cp:lastModifiedBy>Roman Lorens</cp:lastModifiedBy>
  <cp:revision>3</cp:revision>
  <dcterms:created xsi:type="dcterms:W3CDTF">2023-03-03T17:13:00Z</dcterms:created>
  <dcterms:modified xsi:type="dcterms:W3CDTF">2024-05-25T07:17:00Z</dcterms:modified>
</cp:coreProperties>
</file>