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18 750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Pracownia chemiczna: pełne wyposażenie szklane i BHP + szkolny system pomiarowy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Butelka z polipropylenu z korkiem: 500 ml (×8); Strzykawka 20ml dwuczęściowa 100szt (×6); Zlewka wysoka ze szkła borokrzem 100ml (×16); Moździerze z tłuczkiem 900 ml (×3); Zlewka wysoka ze szkła borokrzem 50ml (×16); Paski wskaźnikowe pH 1-10 (×3); Szalka Petriego, Anumbra 50 x 12 (×12); Lejek 60 ml, śr. 75 mm (×20); krystalizator z wylewem: 900 ml, (×4); Probów okrągłod. bakteriol. 18x180-25szt (×4); Bagietka - pręciki szklane 250 dł. 4-5 (×16); Bagietka - pręciki szklane 250 dł. 5-6 (×16); Bagietka - pręciki szklane 250 dł. 7-8 (×16); Probów okrągłod. bakteriol. 18x200-25szt (×4); Lejek 30 ml, śr. 50 mm (×20); Szczotka do probówek z kogucikiem duża (×3); Zlewka niska 00050 ml borokrzem (kieliszek) (×10); Szczotka do naczyń delikatnych b.miękka (×5).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Detektor przewodnictwa przy-d do badania (×2).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ZESTAW SZKOLNY GLOBISENS XPLORIS (×1).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L (×3); Okulary ochronne Vorel 74504 (×8); Fartuch biały laboratoryjny XL (×2).</w:t>
        <w:br w:type="textWrapping"/>
        <w:t xml:space="preserve">  • POZOSTAŁE WYPOSAŻENIE – brakuje wyposażenia uzupełniającego stanowiska pracy uczniów. Braki te pokrywają: Łopatka metalowa (×8); ZAPALARKA WYSUWANA KRÓTKA Z1 ALM (×4).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Butelka z polipropylenu z korkiem: 500 ml (×8); Strzykawka 20ml dwuczęściowa 100szt (×6); Zlewka wysoka ze szkła borokrzem 100ml (×16); Moździerze z tłuczkiem 900 ml (×3); Zlewka wysoka ze szkła borokrzem 50ml (×16); Paski wskaźnikowe pH 1-10 (×3); Szalka Petriego, Anumbra 50 x 12 (×12); Lejek 60 ml, śr. 75 mm (×20); krystalizator z wylewem: 900 ml, (×4); Probów okrągłod. bakteriol. 18x180-25szt (×4); Bagietka - pręciki szklane 250 dł. 4-5 (×16); Bagietka - pręciki szklane 250 dł. 5-6 (×16); Bagietka - pręciki szklane 250 dł. 7-8 (×16); Probów okrągłod. bakteriol. 18x200-25szt (×4); Lejek 30 ml, śr. 50 mm (×20); Szczotka do probówek z kogucikiem duża (×3); Zlewka niska 00050 ml borokrzem (kieliszek) (×10); Szczotka do naczyń delikatnych b.miękka (×5)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Detektor przewodnictwa przy-d do badania (×2) – pozwalają uczniom stawiać hipotezy, wykonywać pomiary, zapisywać dane i formułować wnioski przyczynowo-skutkowe podczas doświadczeń.</w:t>
        <w:br w:type="textWrapping"/>
        <w:t xml:space="preserve">  • TECHNOLOGIE CYFROWE I ZASOBY: ZESTAW SZKOLNY GLOBISENS XPLORIS (×1) – umożliwiają prezentację i wspólną analizę danych, modeli i wyników doświadczeń, rejestrację i opracowanie pomiarów oraz wizualizację procesów niedostępnych bezpośredniej obserwacji.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br w:type="textWrapping"/>
        <w:t xml:space="preserve">  • BEZPIECZEŃSTWO I HIGIENA PRACY: Fartuch biały laboratoryjny L (×3); Okulary ochronne Vorel 74504 (×8); Fartuch biały laboratoryjny XL (×2) – zapewniają bezpieczne warunki samodzielnej pracy doświadczalnej uczniów i nauczyciela.</w:t>
        <w:br w:type="textWrapping"/>
        <w:t xml:space="preserve">  • POZOSTAŁE WYPOSAŻENIE: Łopatka metalowa (×8); ZAPALARKA WYSUWANA KRÓTKA Z1 ALM (×4)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SZKOLNY 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10 56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12 99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10 56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12 99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niska 00050 ml borokrzem (kieliszek)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759456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56,10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258,88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388,96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4-5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128,80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128,80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128,80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30 ml, śr. 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60 ml, śr. 75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18x180-25szt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18x200-25szt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Strzykawka 20ml dwuczęściowa 100szt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XL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 Vorel 74504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Łopatka metalowa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35,77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naczyń delikatnych b.miękka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1-10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121,95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przy-d do badania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723265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50 x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12,11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15 243,90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18 750,00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18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(15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243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7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8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Eloy1TIIB/iKqrcC+MXY1htSA==">CgMxLjA4AHIhMUxKLUF4VmdWTzRBTXd3WnpMRVc3Nldya2xaU1ZrQ0Q1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