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(wariant II)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VR/AR i zasoby immersyjne (gogle ClassVR + treści cyfrowe)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ClassVR Xplorer zestaw 4 sztuk okularów (×1); IPP. Pakiet przyrodniczy (4 przedmioty) (×1); Corinth 3D Online - licencja 12 miesięcy (×1); INTERAKTYWNE PLANSZE BIOLOGIA (×1); INTERAKTYWNE PLANSZE GEOGRAFIA (×1); INTERAKTYWNE PLANSZE CHEMIA (×1); INTERAKTYWNE PLANSZE FIZYKA (×1); MAC EduPlansze AR Biologia (×1); MAC EduPlansze AR Chemia (×1); MAC EduPlansze AR Fizyka (×1); MAC EduPlansze AR Geografia (×1).</w:t>
        <w:br w:type="textWrapping"/>
        <w:t xml:space="preserve">  • POZOSTAŁE WYPOSAŻENIE – brakuje wyposażenia uzupełniającego stanowiska pracy uczniów. Braki te pokrywają: Eduverse - 1 rok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ClassVR Xplorer zestaw 4 sztuk okularów (×1); IPP. Pakiet przyrodniczy (4 przedmioty) (×1); Corinth 3D Online - licencja 12 miesięcy (×1); INTERAKTYWNE PLANSZE BIOLOGIA (×1); INTERAKTYWNE PLANSZE GEOGRAFIA (×1); INTERAKTYWNE PLANSZE CHEMIA (×1); INTERAKTYWNE PLANSZE FIZYKA (×1); MAC EduPlansze AR Biologia (×1); MAC EduPlansze AR Chemia (×1); MAC EduPlansze AR Fizyka (×1); MAC EduPlansze AR Geografia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Eduverse - 1 rok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ClassVR Xplorer zestaw 4 sztuk okularów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13 000,73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15 990,90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13 000,73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15 990,90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Eduverse - 1 rok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USŁUGA244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2 838,13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3 490,90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2 838,13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3 490,90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IPP. Pakiet przyrodniczy (4 przedmioty)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766334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1 780,49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1 780,49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Corinth 3D Online - licencja 12 miesięcy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SZKOL.RAD829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20 325,20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325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ClassVR Xplorer zestaw 4 sztuk okularów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treści i sprzęt immersyjny umożliwiają obserwację obiektów i procesów niedostępnych bezpośrednio (wnętrze organizmu, procesy geologiczne, skala kosmiczna), realizując obserwację i modelowanie zjawisk.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Eduverse - 1 rok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treści i sprzęt immersyjny umożliwiają obserwację obiektów i procesów niedostępnych bezpośrednio (wnętrze organizmu, procesy geologiczne, skala kosmiczna), realizując obserwację i modelowanie zjawisk.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IPP. Pakiet przyrodniczy (4 przedmioty)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Corinth 3D Online - licencja 12 miesięcy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CHEMIA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FIZYKA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Chemia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Fizyka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9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7DsfhhHr5TMao/B571K9vx3L5A==">CgMxLjA4AHIhMVh3X1FaQkdXX3NVVDRUeXJNaWxhNkVnOWdCRVVtbUhC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